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03" w:type="dxa"/>
        <w:tblBorders>
          <w:bottom w:val="single" w:sz="12" w:space="0" w:color="auto"/>
        </w:tblBorders>
        <w:tblLayout w:type="fixed"/>
        <w:tblLook w:val="04A0" w:firstRow="1" w:lastRow="0" w:firstColumn="1" w:lastColumn="0" w:noHBand="0" w:noVBand="1"/>
      </w:tblPr>
      <w:tblGrid>
        <w:gridCol w:w="2663"/>
        <w:gridCol w:w="3556"/>
        <w:gridCol w:w="2784"/>
      </w:tblGrid>
      <w:tr w:rsidR="00A0113D">
        <w:tc>
          <w:tcPr>
            <w:tcW w:w="2663" w:type="dxa"/>
          </w:tcPr>
          <w:p w:rsidR="00A0113D" w:rsidRDefault="00A0113D">
            <w:pPr>
              <w:spacing w:line="460" w:lineRule="atLeast"/>
              <w:jc w:val="left"/>
              <w:rPr>
                <w:sz w:val="24"/>
              </w:rPr>
            </w:pPr>
          </w:p>
        </w:tc>
        <w:tc>
          <w:tcPr>
            <w:tcW w:w="3556" w:type="dxa"/>
          </w:tcPr>
          <w:p w:rsidR="00A0113D" w:rsidRDefault="00486532">
            <w:pPr>
              <w:spacing w:line="460" w:lineRule="atLeast"/>
              <w:jc w:val="center"/>
              <w:rPr>
                <w:sz w:val="24"/>
              </w:rPr>
            </w:pPr>
            <w:r>
              <w:rPr>
                <w:rFonts w:ascii="宋体" w:hAnsi="宋体" w:hint="eastAsia"/>
                <w:b/>
                <w:bCs/>
                <w:sz w:val="36"/>
              </w:rPr>
              <w:t>说  明  书  摘  要</w:t>
            </w:r>
          </w:p>
        </w:tc>
        <w:tc>
          <w:tcPr>
            <w:tcW w:w="2784" w:type="dxa"/>
          </w:tcPr>
          <w:p w:rsidR="00A0113D" w:rsidRDefault="008E180B">
            <w:pPr>
              <w:spacing w:line="460" w:lineRule="atLeast"/>
              <w:jc w:val="right"/>
              <w:rPr>
                <w:sz w:val="24"/>
              </w:rPr>
            </w:pPr>
            <w:r>
              <w:rPr>
                <w:rFonts w:hAnsi="宋体" w:hint="eastAsia"/>
                <w:sz w:val="24"/>
              </w:rPr>
              <w:t>GAU22CN5074</w:t>
            </w:r>
          </w:p>
        </w:tc>
      </w:tr>
    </w:tbl>
    <w:p w:rsidR="007D09D9" w:rsidRDefault="00486532" w:rsidP="00BA08E8">
      <w:pPr>
        <w:spacing w:beforeLines="100" w:before="240" w:line="460" w:lineRule="atLeast"/>
        <w:ind w:firstLine="482"/>
        <w:rPr>
          <w:sz w:val="24"/>
        </w:rPr>
      </w:pPr>
      <w:r>
        <w:rPr>
          <w:rFonts w:hint="eastAsia"/>
          <w:sz w:val="24"/>
        </w:rPr>
        <w:t>本</w:t>
      </w:r>
      <w:r w:rsidR="008E180B">
        <w:rPr>
          <w:rFonts w:hint="eastAsia"/>
          <w:sz w:val="24"/>
        </w:rPr>
        <w:t>实用新型</w:t>
      </w:r>
      <w:r>
        <w:rPr>
          <w:rFonts w:hint="eastAsia"/>
          <w:sz w:val="24"/>
        </w:rPr>
        <w:t>提供了一种</w:t>
      </w:r>
      <w:r w:rsidR="007D09D9" w:rsidRPr="00CC48B1">
        <w:rPr>
          <w:rFonts w:hint="eastAsia"/>
          <w:sz w:val="24"/>
        </w:rPr>
        <w:t>动脉穿刺定位装置</w:t>
      </w:r>
      <w:r w:rsidR="007D09D9">
        <w:rPr>
          <w:rFonts w:hint="eastAsia"/>
          <w:sz w:val="24"/>
        </w:rPr>
        <w:t>，该动脉穿刺定位装置包括：装置本体、弹性膜和</w:t>
      </w:r>
      <w:proofErr w:type="gramStart"/>
      <w:r w:rsidR="007D09D9">
        <w:rPr>
          <w:rFonts w:hint="eastAsia"/>
          <w:sz w:val="24"/>
        </w:rPr>
        <w:t>示压</w:t>
      </w:r>
      <w:proofErr w:type="gramEnd"/>
      <w:r w:rsidR="007D09D9">
        <w:rPr>
          <w:rFonts w:hint="eastAsia"/>
          <w:sz w:val="24"/>
        </w:rPr>
        <w:t>机构，装置本体设置有压力腔，压力</w:t>
      </w:r>
      <w:proofErr w:type="gramStart"/>
      <w:r w:rsidR="007D09D9">
        <w:rPr>
          <w:rFonts w:hint="eastAsia"/>
          <w:sz w:val="24"/>
        </w:rPr>
        <w:t>腔</w:t>
      </w:r>
      <w:proofErr w:type="gramEnd"/>
      <w:r w:rsidR="007D09D9">
        <w:rPr>
          <w:rFonts w:hint="eastAsia"/>
          <w:sz w:val="24"/>
        </w:rPr>
        <w:t>具有开口部和第一孔，</w:t>
      </w:r>
      <w:proofErr w:type="gramStart"/>
      <w:r w:rsidR="007D09D9">
        <w:rPr>
          <w:rFonts w:hint="eastAsia"/>
          <w:sz w:val="24"/>
        </w:rPr>
        <w:t>弹性膜固接于</w:t>
      </w:r>
      <w:proofErr w:type="gramEnd"/>
      <w:r w:rsidR="007D09D9">
        <w:rPr>
          <w:rFonts w:hint="eastAsia"/>
          <w:sz w:val="24"/>
        </w:rPr>
        <w:t>装置本体且密封开口部，</w:t>
      </w:r>
      <w:proofErr w:type="gramStart"/>
      <w:r w:rsidR="007D09D9">
        <w:rPr>
          <w:rFonts w:hint="eastAsia"/>
          <w:sz w:val="24"/>
        </w:rPr>
        <w:t>弹性膜能够受</w:t>
      </w:r>
      <w:proofErr w:type="gramEnd"/>
      <w:r w:rsidR="007D09D9">
        <w:rPr>
          <w:rFonts w:hint="eastAsia"/>
          <w:sz w:val="24"/>
        </w:rPr>
        <w:t>压向压力腔内变形且能够在自身弹性作用下向外恢复；</w:t>
      </w:r>
      <w:proofErr w:type="gramStart"/>
      <w:r w:rsidR="007D09D9">
        <w:rPr>
          <w:rFonts w:hint="eastAsia"/>
          <w:sz w:val="24"/>
        </w:rPr>
        <w:t>示压机构包括示压</w:t>
      </w:r>
      <w:proofErr w:type="gramEnd"/>
      <w:r w:rsidR="007D09D9">
        <w:rPr>
          <w:rFonts w:hint="eastAsia"/>
          <w:sz w:val="24"/>
        </w:rPr>
        <w:t>管，</w:t>
      </w:r>
      <w:proofErr w:type="gramStart"/>
      <w:r w:rsidR="007D09D9">
        <w:rPr>
          <w:rFonts w:hint="eastAsia"/>
          <w:sz w:val="24"/>
        </w:rPr>
        <w:t>示压管用</w:t>
      </w:r>
      <w:proofErr w:type="gramEnd"/>
      <w:r w:rsidR="007D09D9">
        <w:rPr>
          <w:rFonts w:hint="eastAsia"/>
          <w:sz w:val="24"/>
        </w:rPr>
        <w:t>于容纳液体，</w:t>
      </w:r>
      <w:proofErr w:type="gramStart"/>
      <w:r w:rsidR="007D09D9">
        <w:rPr>
          <w:rFonts w:hint="eastAsia"/>
          <w:sz w:val="24"/>
        </w:rPr>
        <w:t>示压管</w:t>
      </w:r>
      <w:proofErr w:type="gramEnd"/>
      <w:r w:rsidR="007D09D9">
        <w:rPr>
          <w:rFonts w:hint="eastAsia"/>
          <w:sz w:val="24"/>
        </w:rPr>
        <w:t>安装于装置本体且通过第一孔与</w:t>
      </w:r>
      <w:proofErr w:type="gramStart"/>
      <w:r w:rsidR="007D09D9">
        <w:rPr>
          <w:rFonts w:hint="eastAsia"/>
          <w:sz w:val="24"/>
        </w:rPr>
        <w:t>压力腔相连通</w:t>
      </w:r>
      <w:proofErr w:type="gramEnd"/>
      <w:r w:rsidR="007D09D9">
        <w:rPr>
          <w:rFonts w:hint="eastAsia"/>
          <w:sz w:val="24"/>
        </w:rPr>
        <w:t>，解决了</w:t>
      </w:r>
      <w:r w:rsidR="007D09D9" w:rsidRPr="007D09D9">
        <w:rPr>
          <w:rFonts w:hint="eastAsia"/>
          <w:sz w:val="24"/>
        </w:rPr>
        <w:t>动脉穿刺</w:t>
      </w:r>
      <w:r w:rsidR="007D09D9">
        <w:rPr>
          <w:rFonts w:hint="eastAsia"/>
          <w:sz w:val="24"/>
        </w:rPr>
        <w:t>过程中难以准确</w:t>
      </w:r>
      <w:r w:rsidR="007D09D9" w:rsidRPr="007D09D9">
        <w:rPr>
          <w:rFonts w:hint="eastAsia"/>
          <w:sz w:val="24"/>
        </w:rPr>
        <w:t>定位</w:t>
      </w:r>
      <w:r w:rsidR="007D09D9">
        <w:rPr>
          <w:rFonts w:hint="eastAsia"/>
          <w:sz w:val="24"/>
        </w:rPr>
        <w:t>到动脉的技术问题。</w:t>
      </w:r>
    </w:p>
    <w:p w:rsidR="00B76C77" w:rsidRPr="008E180B" w:rsidRDefault="00B76C77" w:rsidP="00BA08E8">
      <w:pPr>
        <w:spacing w:beforeLines="100" w:before="240" w:line="460" w:lineRule="atLeast"/>
        <w:ind w:firstLine="482"/>
        <w:rPr>
          <w:sz w:val="24"/>
        </w:rPr>
      </w:pPr>
    </w:p>
    <w:p w:rsidR="003303FB" w:rsidRDefault="003303FB" w:rsidP="00BA08E8">
      <w:pPr>
        <w:spacing w:beforeLines="100" w:before="240" w:line="460" w:lineRule="atLeast"/>
        <w:ind w:firstLine="482"/>
        <w:rPr>
          <w:sz w:val="24"/>
        </w:rPr>
      </w:pPr>
    </w:p>
    <w:p w:rsidR="007271B0" w:rsidRPr="00E30CDD" w:rsidRDefault="007271B0">
      <w:pPr>
        <w:spacing w:line="460" w:lineRule="atLeast"/>
        <w:ind w:firstLineChars="200" w:firstLine="480"/>
        <w:rPr>
          <w:sz w:val="24"/>
        </w:rPr>
        <w:sectPr w:rsidR="007271B0" w:rsidRPr="00E30CDD">
          <w:headerReference w:type="default" r:id="rId9"/>
          <w:footerReference w:type="even" r:id="rId10"/>
          <w:footerReference w:type="default" r:id="rId11"/>
          <w:pgSz w:w="11906" w:h="16838"/>
          <w:pgMar w:top="1701" w:right="1418" w:bottom="1418" w:left="1701" w:header="851" w:footer="992" w:gutter="0"/>
          <w:lnNumType w:countBy="5" w:distance="284"/>
          <w:pgNumType w:start="1"/>
          <w:cols w:space="425"/>
          <w:docGrid w:linePitch="312"/>
        </w:sectPr>
      </w:pPr>
    </w:p>
    <w:tbl>
      <w:tblPr>
        <w:tblW w:w="9003" w:type="dxa"/>
        <w:tblBorders>
          <w:bottom w:val="single" w:sz="12" w:space="0" w:color="auto"/>
        </w:tblBorders>
        <w:tblLayout w:type="fixed"/>
        <w:tblLook w:val="04A0" w:firstRow="1" w:lastRow="0" w:firstColumn="1" w:lastColumn="0" w:noHBand="0" w:noVBand="1"/>
      </w:tblPr>
      <w:tblGrid>
        <w:gridCol w:w="2663"/>
        <w:gridCol w:w="3556"/>
        <w:gridCol w:w="2784"/>
      </w:tblGrid>
      <w:tr w:rsidR="00A0113D">
        <w:tc>
          <w:tcPr>
            <w:tcW w:w="2663" w:type="dxa"/>
          </w:tcPr>
          <w:p w:rsidR="00A0113D" w:rsidRDefault="00A0113D">
            <w:pPr>
              <w:spacing w:line="460" w:lineRule="atLeast"/>
              <w:jc w:val="left"/>
              <w:rPr>
                <w:sz w:val="24"/>
              </w:rPr>
            </w:pPr>
          </w:p>
        </w:tc>
        <w:tc>
          <w:tcPr>
            <w:tcW w:w="3556" w:type="dxa"/>
          </w:tcPr>
          <w:p w:rsidR="00A0113D" w:rsidRDefault="00486532">
            <w:pPr>
              <w:spacing w:line="460" w:lineRule="atLeast"/>
              <w:jc w:val="center"/>
              <w:rPr>
                <w:sz w:val="24"/>
              </w:rPr>
            </w:pPr>
            <w:r>
              <w:rPr>
                <w:rFonts w:ascii="宋体" w:hAnsi="宋体" w:hint="eastAsia"/>
                <w:b/>
                <w:bCs/>
                <w:sz w:val="36"/>
              </w:rPr>
              <w:t>摘  要  附  图</w:t>
            </w:r>
          </w:p>
        </w:tc>
        <w:tc>
          <w:tcPr>
            <w:tcW w:w="2784" w:type="dxa"/>
          </w:tcPr>
          <w:p w:rsidR="00A0113D" w:rsidRDefault="008E180B">
            <w:pPr>
              <w:spacing w:line="460" w:lineRule="atLeast"/>
              <w:jc w:val="right"/>
              <w:rPr>
                <w:sz w:val="24"/>
              </w:rPr>
            </w:pPr>
            <w:r>
              <w:rPr>
                <w:rFonts w:hAnsi="宋体" w:hint="eastAsia"/>
                <w:sz w:val="24"/>
              </w:rPr>
              <w:t>GAU22CN5074</w:t>
            </w:r>
          </w:p>
        </w:tc>
      </w:tr>
    </w:tbl>
    <w:p w:rsidR="00A0113D" w:rsidRDefault="00A0113D">
      <w:pPr>
        <w:spacing w:line="460" w:lineRule="atLeast"/>
        <w:jc w:val="center"/>
        <w:rPr>
          <w:sz w:val="30"/>
        </w:rPr>
      </w:pPr>
    </w:p>
    <w:p w:rsidR="00A268BA" w:rsidRDefault="00CA3526">
      <w:pPr>
        <w:spacing w:line="460" w:lineRule="atLeast"/>
        <w:jc w:val="center"/>
        <w:rPr>
          <w:sz w:val="30"/>
        </w:rPr>
      </w:pPr>
      <w:r>
        <w:rPr>
          <w:noProof/>
          <w:sz w:val="30"/>
        </w:rPr>
        <w:drawing>
          <wp:inline distT="0" distB="0" distL="0" distR="0">
            <wp:extent cx="2918325" cy="6775554"/>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18771" cy="6776589"/>
                    </a:xfrm>
                    <a:prstGeom prst="rect">
                      <a:avLst/>
                    </a:prstGeom>
                    <a:noFill/>
                    <a:ln>
                      <a:noFill/>
                    </a:ln>
                  </pic:spPr>
                </pic:pic>
              </a:graphicData>
            </a:graphic>
          </wp:inline>
        </w:drawing>
      </w:r>
    </w:p>
    <w:p w:rsidR="00A0113D" w:rsidRDefault="00A0113D">
      <w:pPr>
        <w:spacing w:line="460" w:lineRule="atLeast"/>
        <w:jc w:val="center"/>
        <w:rPr>
          <w:sz w:val="30"/>
        </w:rPr>
      </w:pPr>
    </w:p>
    <w:p w:rsidR="00A0113D" w:rsidRDefault="00A0113D">
      <w:pPr>
        <w:spacing w:line="460" w:lineRule="atLeast"/>
        <w:ind w:firstLine="601"/>
        <w:rPr>
          <w:rFonts w:ascii="宋体" w:hAnsi="宋体"/>
          <w:sz w:val="28"/>
        </w:rPr>
        <w:sectPr w:rsidR="00A0113D">
          <w:pgSz w:w="11906" w:h="16838"/>
          <w:pgMar w:top="1701" w:right="1418" w:bottom="1418" w:left="1701" w:header="851" w:footer="992" w:gutter="0"/>
          <w:pgNumType w:start="1"/>
          <w:cols w:space="425"/>
          <w:docGrid w:linePitch="312"/>
        </w:sectPr>
      </w:pPr>
    </w:p>
    <w:tbl>
      <w:tblPr>
        <w:tblW w:w="9003" w:type="dxa"/>
        <w:tblBorders>
          <w:bottom w:val="single" w:sz="12" w:space="0" w:color="auto"/>
        </w:tblBorders>
        <w:tblLayout w:type="fixed"/>
        <w:tblLook w:val="04A0" w:firstRow="1" w:lastRow="0" w:firstColumn="1" w:lastColumn="0" w:noHBand="0" w:noVBand="1"/>
      </w:tblPr>
      <w:tblGrid>
        <w:gridCol w:w="2663"/>
        <w:gridCol w:w="3556"/>
        <w:gridCol w:w="2784"/>
      </w:tblGrid>
      <w:tr w:rsidR="00A0113D">
        <w:tc>
          <w:tcPr>
            <w:tcW w:w="2663" w:type="dxa"/>
          </w:tcPr>
          <w:p w:rsidR="00A0113D" w:rsidRDefault="00A0113D">
            <w:pPr>
              <w:spacing w:line="460" w:lineRule="atLeast"/>
              <w:jc w:val="left"/>
              <w:rPr>
                <w:sz w:val="24"/>
              </w:rPr>
            </w:pPr>
          </w:p>
        </w:tc>
        <w:tc>
          <w:tcPr>
            <w:tcW w:w="3556" w:type="dxa"/>
          </w:tcPr>
          <w:p w:rsidR="00A0113D" w:rsidRDefault="00486532">
            <w:pPr>
              <w:spacing w:line="460" w:lineRule="atLeast"/>
              <w:jc w:val="center"/>
              <w:rPr>
                <w:sz w:val="24"/>
              </w:rPr>
            </w:pPr>
            <w:r>
              <w:rPr>
                <w:rFonts w:ascii="宋体" w:hAnsi="宋体" w:hint="eastAsia"/>
                <w:b/>
                <w:bCs/>
                <w:sz w:val="36"/>
              </w:rPr>
              <w:t>权  利  要  求  书</w:t>
            </w:r>
          </w:p>
        </w:tc>
        <w:tc>
          <w:tcPr>
            <w:tcW w:w="2784" w:type="dxa"/>
          </w:tcPr>
          <w:p w:rsidR="00A0113D" w:rsidRDefault="008E180B">
            <w:pPr>
              <w:spacing w:line="460" w:lineRule="atLeast"/>
              <w:jc w:val="right"/>
              <w:rPr>
                <w:sz w:val="24"/>
              </w:rPr>
            </w:pPr>
            <w:r>
              <w:rPr>
                <w:rFonts w:hAnsi="宋体" w:hint="eastAsia"/>
                <w:sz w:val="24"/>
              </w:rPr>
              <w:t>GAU22CN5074</w:t>
            </w:r>
          </w:p>
        </w:tc>
      </w:tr>
    </w:tbl>
    <w:p w:rsidR="00E41544" w:rsidRDefault="00E41544" w:rsidP="00E41544">
      <w:pPr>
        <w:spacing w:line="460" w:lineRule="atLeast"/>
        <w:ind w:firstLineChars="200" w:firstLine="480"/>
        <w:rPr>
          <w:sz w:val="24"/>
        </w:rPr>
      </w:pPr>
    </w:p>
    <w:p w:rsidR="00A603FE" w:rsidRDefault="00B56BB9" w:rsidP="00E41544">
      <w:pPr>
        <w:spacing w:line="460" w:lineRule="atLeast"/>
        <w:ind w:firstLineChars="200" w:firstLine="480"/>
        <w:rPr>
          <w:sz w:val="24"/>
        </w:rPr>
      </w:pPr>
      <w:r>
        <w:rPr>
          <w:rFonts w:hint="eastAsia"/>
          <w:sz w:val="24"/>
        </w:rPr>
        <w:t>1</w:t>
      </w:r>
      <w:r>
        <w:rPr>
          <w:sz w:val="24"/>
        </w:rPr>
        <w:t>.</w:t>
      </w:r>
      <w:r>
        <w:rPr>
          <w:rFonts w:hint="eastAsia"/>
          <w:sz w:val="24"/>
        </w:rPr>
        <w:t xml:space="preserve"> </w:t>
      </w:r>
      <w:r w:rsidR="00486532" w:rsidRPr="0091108D">
        <w:rPr>
          <w:rFonts w:hint="eastAsia"/>
          <w:sz w:val="24"/>
        </w:rPr>
        <w:t>一</w:t>
      </w:r>
      <w:r w:rsidR="008E180B">
        <w:rPr>
          <w:rFonts w:hint="eastAsia"/>
          <w:sz w:val="24"/>
        </w:rPr>
        <w:t>种动脉穿刺定位装置</w:t>
      </w:r>
      <w:r w:rsidR="00752794" w:rsidRPr="0091108D">
        <w:rPr>
          <w:rFonts w:hint="eastAsia"/>
          <w:sz w:val="24"/>
        </w:rPr>
        <w:t>，其特征在于，</w:t>
      </w:r>
      <w:r w:rsidR="0091108D">
        <w:rPr>
          <w:rFonts w:hint="eastAsia"/>
          <w:sz w:val="24"/>
        </w:rPr>
        <w:t>包括：</w:t>
      </w:r>
      <w:r w:rsidR="008E180B">
        <w:rPr>
          <w:rFonts w:hint="eastAsia"/>
          <w:sz w:val="24"/>
        </w:rPr>
        <w:t>装置本体、弹性膜和</w:t>
      </w:r>
      <w:proofErr w:type="gramStart"/>
      <w:r w:rsidR="008E180B">
        <w:rPr>
          <w:rFonts w:hint="eastAsia"/>
          <w:sz w:val="24"/>
        </w:rPr>
        <w:t>示压</w:t>
      </w:r>
      <w:proofErr w:type="gramEnd"/>
      <w:r w:rsidR="008E180B">
        <w:rPr>
          <w:rFonts w:hint="eastAsia"/>
          <w:sz w:val="24"/>
        </w:rPr>
        <w:t>机构，</w:t>
      </w:r>
      <w:r w:rsidR="00DE4501">
        <w:rPr>
          <w:rFonts w:hint="eastAsia"/>
          <w:sz w:val="24"/>
        </w:rPr>
        <w:t>所述装置本体设置有压力腔，所述压力</w:t>
      </w:r>
      <w:proofErr w:type="gramStart"/>
      <w:r w:rsidR="00DE4501">
        <w:rPr>
          <w:rFonts w:hint="eastAsia"/>
          <w:sz w:val="24"/>
        </w:rPr>
        <w:t>腔</w:t>
      </w:r>
      <w:proofErr w:type="gramEnd"/>
      <w:r w:rsidR="00DE4501">
        <w:rPr>
          <w:rFonts w:hint="eastAsia"/>
          <w:sz w:val="24"/>
        </w:rPr>
        <w:t>具有开口部和</w:t>
      </w:r>
      <w:r w:rsidR="00C73BD4">
        <w:rPr>
          <w:rFonts w:hint="eastAsia"/>
          <w:sz w:val="24"/>
        </w:rPr>
        <w:t>第一</w:t>
      </w:r>
      <w:r w:rsidR="00DE4501">
        <w:rPr>
          <w:rFonts w:hint="eastAsia"/>
          <w:sz w:val="24"/>
        </w:rPr>
        <w:t>孔，所述</w:t>
      </w:r>
      <w:proofErr w:type="gramStart"/>
      <w:r w:rsidR="00DE4501">
        <w:rPr>
          <w:rFonts w:hint="eastAsia"/>
          <w:sz w:val="24"/>
        </w:rPr>
        <w:t>弹性膜固接于</w:t>
      </w:r>
      <w:proofErr w:type="gramEnd"/>
      <w:r w:rsidR="00DE4501">
        <w:rPr>
          <w:rFonts w:hint="eastAsia"/>
          <w:sz w:val="24"/>
        </w:rPr>
        <w:t>所述装置本体且密封所述开口部，所述</w:t>
      </w:r>
      <w:proofErr w:type="gramStart"/>
      <w:r w:rsidR="00DE4501">
        <w:rPr>
          <w:rFonts w:hint="eastAsia"/>
          <w:sz w:val="24"/>
        </w:rPr>
        <w:t>弹性膜能够受</w:t>
      </w:r>
      <w:proofErr w:type="gramEnd"/>
      <w:r w:rsidR="00DE4501">
        <w:rPr>
          <w:rFonts w:hint="eastAsia"/>
          <w:sz w:val="24"/>
        </w:rPr>
        <w:t>压向所述压力腔内变形且能够在自身弹性作用下向外恢复；</w:t>
      </w:r>
    </w:p>
    <w:p w:rsidR="008E180B" w:rsidRDefault="008E180B" w:rsidP="008E180B">
      <w:pPr>
        <w:spacing w:line="460" w:lineRule="atLeast"/>
        <w:ind w:firstLineChars="200" w:firstLine="480"/>
        <w:rPr>
          <w:sz w:val="24"/>
        </w:rPr>
      </w:pPr>
      <w:r>
        <w:rPr>
          <w:rFonts w:hint="eastAsia"/>
          <w:sz w:val="24"/>
        </w:rPr>
        <w:t>所述</w:t>
      </w:r>
      <w:proofErr w:type="gramStart"/>
      <w:r>
        <w:rPr>
          <w:rFonts w:hint="eastAsia"/>
          <w:sz w:val="24"/>
        </w:rPr>
        <w:t>示压机构包括</w:t>
      </w:r>
      <w:r w:rsidR="00DE4501">
        <w:rPr>
          <w:rFonts w:hint="eastAsia"/>
          <w:sz w:val="24"/>
        </w:rPr>
        <w:t>示压</w:t>
      </w:r>
      <w:proofErr w:type="gramEnd"/>
      <w:r w:rsidR="00DE4501">
        <w:rPr>
          <w:rFonts w:hint="eastAsia"/>
          <w:sz w:val="24"/>
        </w:rPr>
        <w:t>管</w:t>
      </w:r>
      <w:r w:rsidR="007A7DB0">
        <w:rPr>
          <w:rFonts w:hint="eastAsia"/>
          <w:sz w:val="24"/>
        </w:rPr>
        <w:t>，</w:t>
      </w:r>
      <w:proofErr w:type="gramStart"/>
      <w:r w:rsidR="007A7DB0">
        <w:rPr>
          <w:rFonts w:hint="eastAsia"/>
          <w:sz w:val="24"/>
        </w:rPr>
        <w:t>所述示压管用</w:t>
      </w:r>
      <w:proofErr w:type="gramEnd"/>
      <w:r w:rsidR="007A7DB0">
        <w:rPr>
          <w:rFonts w:hint="eastAsia"/>
          <w:sz w:val="24"/>
        </w:rPr>
        <w:t>于容纳</w:t>
      </w:r>
      <w:r w:rsidR="007644FC">
        <w:rPr>
          <w:rFonts w:hint="eastAsia"/>
          <w:sz w:val="24"/>
        </w:rPr>
        <w:t>液体</w:t>
      </w:r>
      <w:r w:rsidR="00DE4501">
        <w:rPr>
          <w:rFonts w:hint="eastAsia"/>
          <w:sz w:val="24"/>
        </w:rPr>
        <w:t>，</w:t>
      </w:r>
      <w:proofErr w:type="gramStart"/>
      <w:r w:rsidR="00DE4501">
        <w:rPr>
          <w:rFonts w:hint="eastAsia"/>
          <w:sz w:val="24"/>
        </w:rPr>
        <w:t>所述示压管</w:t>
      </w:r>
      <w:proofErr w:type="gramEnd"/>
      <w:r w:rsidR="007A7DB0">
        <w:rPr>
          <w:rFonts w:hint="eastAsia"/>
          <w:sz w:val="24"/>
        </w:rPr>
        <w:t>安装</w:t>
      </w:r>
      <w:r w:rsidR="00DE4501">
        <w:rPr>
          <w:rFonts w:hint="eastAsia"/>
          <w:sz w:val="24"/>
        </w:rPr>
        <w:t>于</w:t>
      </w:r>
      <w:r w:rsidR="007A7DB0">
        <w:rPr>
          <w:rFonts w:hint="eastAsia"/>
          <w:sz w:val="24"/>
        </w:rPr>
        <w:t>所述装置本体且通过</w:t>
      </w:r>
      <w:r w:rsidR="00DE4501">
        <w:rPr>
          <w:rFonts w:hint="eastAsia"/>
          <w:sz w:val="24"/>
        </w:rPr>
        <w:t>所述</w:t>
      </w:r>
      <w:r w:rsidR="00C73BD4">
        <w:rPr>
          <w:rFonts w:hint="eastAsia"/>
          <w:sz w:val="24"/>
        </w:rPr>
        <w:t>第一</w:t>
      </w:r>
      <w:r w:rsidR="00DE4501">
        <w:rPr>
          <w:rFonts w:hint="eastAsia"/>
          <w:sz w:val="24"/>
        </w:rPr>
        <w:t>孔</w:t>
      </w:r>
      <w:r w:rsidR="007A7DB0">
        <w:rPr>
          <w:rFonts w:hint="eastAsia"/>
          <w:sz w:val="24"/>
        </w:rPr>
        <w:t>与所述</w:t>
      </w:r>
      <w:proofErr w:type="gramStart"/>
      <w:r w:rsidR="007A7DB0">
        <w:rPr>
          <w:rFonts w:hint="eastAsia"/>
          <w:sz w:val="24"/>
        </w:rPr>
        <w:t>压力腔相连通</w:t>
      </w:r>
      <w:proofErr w:type="gramEnd"/>
      <w:r w:rsidR="007A7DB0">
        <w:rPr>
          <w:rFonts w:hint="eastAsia"/>
          <w:sz w:val="24"/>
        </w:rPr>
        <w:t>。</w:t>
      </w:r>
    </w:p>
    <w:p w:rsidR="00752794" w:rsidRDefault="00752794" w:rsidP="00752AD5">
      <w:pPr>
        <w:spacing w:line="460" w:lineRule="atLeast"/>
        <w:ind w:firstLineChars="200" w:firstLine="480"/>
        <w:rPr>
          <w:sz w:val="24"/>
        </w:rPr>
      </w:pPr>
      <w:r>
        <w:rPr>
          <w:rFonts w:hint="eastAsia"/>
          <w:sz w:val="24"/>
        </w:rPr>
        <w:t>2</w:t>
      </w:r>
      <w:r>
        <w:rPr>
          <w:sz w:val="24"/>
        </w:rPr>
        <w:t xml:space="preserve">. </w:t>
      </w:r>
      <w:r>
        <w:rPr>
          <w:rFonts w:hint="eastAsia"/>
          <w:sz w:val="24"/>
        </w:rPr>
        <w:t>根据权利要求</w:t>
      </w:r>
      <w:r>
        <w:rPr>
          <w:rFonts w:hint="eastAsia"/>
          <w:sz w:val="24"/>
        </w:rPr>
        <w:t>1</w:t>
      </w:r>
      <w:r>
        <w:rPr>
          <w:rFonts w:hint="eastAsia"/>
          <w:sz w:val="24"/>
        </w:rPr>
        <w:t>所述的</w:t>
      </w:r>
      <w:r w:rsidR="007A7DB0" w:rsidRPr="007A7DB0">
        <w:rPr>
          <w:rFonts w:hint="eastAsia"/>
          <w:sz w:val="24"/>
        </w:rPr>
        <w:t>动脉穿刺定位装置</w:t>
      </w:r>
      <w:r>
        <w:rPr>
          <w:rFonts w:hint="eastAsia"/>
          <w:sz w:val="24"/>
        </w:rPr>
        <w:t>，其特征在于，</w:t>
      </w:r>
      <w:proofErr w:type="gramStart"/>
      <w:r w:rsidR="007A7DB0">
        <w:rPr>
          <w:rFonts w:hint="eastAsia"/>
          <w:sz w:val="24"/>
        </w:rPr>
        <w:t>所述示压管</w:t>
      </w:r>
      <w:proofErr w:type="gramEnd"/>
      <w:r w:rsidR="007A7DB0">
        <w:rPr>
          <w:rFonts w:hint="eastAsia"/>
          <w:sz w:val="24"/>
        </w:rPr>
        <w:t>的</w:t>
      </w:r>
      <w:r w:rsidR="00E30CDD">
        <w:rPr>
          <w:rFonts w:hint="eastAsia"/>
          <w:sz w:val="24"/>
        </w:rPr>
        <w:t>内</w:t>
      </w:r>
      <w:r w:rsidR="007A7DB0">
        <w:rPr>
          <w:rFonts w:hint="eastAsia"/>
          <w:sz w:val="24"/>
        </w:rPr>
        <w:t>径为</w:t>
      </w:r>
      <w:r w:rsidR="007A7DB0">
        <w:rPr>
          <w:rFonts w:hint="eastAsia"/>
          <w:sz w:val="24"/>
        </w:rPr>
        <w:t>0.6mm~1.</w:t>
      </w:r>
      <w:r w:rsidR="00BA08E8">
        <w:rPr>
          <w:rFonts w:hint="eastAsia"/>
          <w:sz w:val="24"/>
        </w:rPr>
        <w:t>0</w:t>
      </w:r>
      <w:r w:rsidR="007A7DB0">
        <w:rPr>
          <w:rFonts w:hint="eastAsia"/>
          <w:sz w:val="24"/>
        </w:rPr>
        <w:t>mm</w:t>
      </w:r>
      <w:r w:rsidR="007A7DB0">
        <w:rPr>
          <w:rFonts w:hint="eastAsia"/>
          <w:sz w:val="24"/>
        </w:rPr>
        <w:t>。</w:t>
      </w:r>
    </w:p>
    <w:p w:rsidR="00752794" w:rsidRDefault="00752794" w:rsidP="004475EC">
      <w:pPr>
        <w:spacing w:line="460" w:lineRule="atLeast"/>
        <w:ind w:firstLineChars="200" w:firstLine="480"/>
        <w:rPr>
          <w:sz w:val="24"/>
        </w:rPr>
      </w:pPr>
      <w:r>
        <w:rPr>
          <w:rFonts w:hint="eastAsia"/>
          <w:sz w:val="24"/>
        </w:rPr>
        <w:t>3</w:t>
      </w:r>
      <w:r>
        <w:rPr>
          <w:sz w:val="24"/>
        </w:rPr>
        <w:t xml:space="preserve">. </w:t>
      </w:r>
      <w:r>
        <w:rPr>
          <w:rFonts w:hint="eastAsia"/>
          <w:sz w:val="24"/>
        </w:rPr>
        <w:t>根据权利要求</w:t>
      </w:r>
      <w:r w:rsidR="00072572">
        <w:rPr>
          <w:rFonts w:hint="eastAsia"/>
          <w:sz w:val="24"/>
        </w:rPr>
        <w:t>1</w:t>
      </w:r>
      <w:r w:rsidR="00072572">
        <w:rPr>
          <w:rFonts w:hint="eastAsia"/>
          <w:sz w:val="24"/>
        </w:rPr>
        <w:t>所述的</w:t>
      </w:r>
      <w:r w:rsidR="00072572" w:rsidRPr="007A7DB0">
        <w:rPr>
          <w:rFonts w:hint="eastAsia"/>
          <w:sz w:val="24"/>
        </w:rPr>
        <w:t>动脉穿刺定位装置</w:t>
      </w:r>
      <w:r>
        <w:rPr>
          <w:rFonts w:hint="eastAsia"/>
          <w:sz w:val="24"/>
        </w:rPr>
        <w:t>，其特征在于，</w:t>
      </w:r>
      <w:r w:rsidR="00072572">
        <w:rPr>
          <w:rFonts w:hint="eastAsia"/>
          <w:sz w:val="24"/>
        </w:rPr>
        <w:t>所述装置本体包括</w:t>
      </w:r>
      <w:r w:rsidR="00751E99">
        <w:rPr>
          <w:rFonts w:hint="eastAsia"/>
          <w:sz w:val="24"/>
        </w:rPr>
        <w:t>中心体和设置于所述中心体两侧的侧部，所述压力</w:t>
      </w:r>
      <w:proofErr w:type="gramStart"/>
      <w:r w:rsidR="00751E99">
        <w:rPr>
          <w:rFonts w:hint="eastAsia"/>
          <w:sz w:val="24"/>
        </w:rPr>
        <w:t>腔</w:t>
      </w:r>
      <w:proofErr w:type="gramEnd"/>
      <w:r w:rsidR="00751E99">
        <w:rPr>
          <w:rFonts w:hint="eastAsia"/>
          <w:sz w:val="24"/>
        </w:rPr>
        <w:t>设置于所述中心体。</w:t>
      </w:r>
    </w:p>
    <w:p w:rsidR="00752794" w:rsidRDefault="00752794" w:rsidP="004475EC">
      <w:pPr>
        <w:spacing w:line="460" w:lineRule="atLeast"/>
        <w:ind w:firstLineChars="200" w:firstLine="480"/>
        <w:rPr>
          <w:sz w:val="24"/>
        </w:rPr>
      </w:pPr>
      <w:r>
        <w:rPr>
          <w:sz w:val="24"/>
        </w:rPr>
        <w:t xml:space="preserve">4. </w:t>
      </w:r>
      <w:r>
        <w:rPr>
          <w:rFonts w:hint="eastAsia"/>
          <w:sz w:val="24"/>
        </w:rPr>
        <w:t>根据权利要求</w:t>
      </w:r>
      <w:r w:rsidR="00751E99">
        <w:rPr>
          <w:rFonts w:hint="eastAsia"/>
          <w:sz w:val="24"/>
        </w:rPr>
        <w:t>3</w:t>
      </w:r>
      <w:r w:rsidR="00751E99">
        <w:rPr>
          <w:rFonts w:hint="eastAsia"/>
          <w:sz w:val="24"/>
        </w:rPr>
        <w:t>所述的</w:t>
      </w:r>
      <w:r w:rsidR="00751E99" w:rsidRPr="007A7DB0">
        <w:rPr>
          <w:rFonts w:hint="eastAsia"/>
          <w:sz w:val="24"/>
        </w:rPr>
        <w:t>动脉穿刺定位装置</w:t>
      </w:r>
      <w:r>
        <w:rPr>
          <w:rFonts w:hint="eastAsia"/>
          <w:sz w:val="24"/>
        </w:rPr>
        <w:t>，其特征在于，</w:t>
      </w:r>
      <w:r w:rsidR="00751E99">
        <w:rPr>
          <w:rFonts w:hint="eastAsia"/>
          <w:sz w:val="24"/>
        </w:rPr>
        <w:t>所述开口部设置于两个所述侧部之间，并且，至少一个所述侧部延伸至所述开口部的端面外。</w:t>
      </w:r>
    </w:p>
    <w:p w:rsidR="00A65E3D" w:rsidRDefault="00751E99" w:rsidP="00A65E3D">
      <w:pPr>
        <w:spacing w:line="460" w:lineRule="atLeast"/>
        <w:ind w:firstLineChars="200" w:firstLine="480"/>
        <w:rPr>
          <w:sz w:val="24"/>
        </w:rPr>
      </w:pPr>
      <w:r>
        <w:rPr>
          <w:rFonts w:hint="eastAsia"/>
          <w:sz w:val="24"/>
        </w:rPr>
        <w:t>5</w:t>
      </w:r>
      <w:r>
        <w:rPr>
          <w:sz w:val="24"/>
        </w:rPr>
        <w:t xml:space="preserve">. </w:t>
      </w:r>
      <w:r>
        <w:rPr>
          <w:rFonts w:hint="eastAsia"/>
          <w:sz w:val="24"/>
        </w:rPr>
        <w:t>根据权利要求</w:t>
      </w:r>
      <w:r>
        <w:rPr>
          <w:rFonts w:hint="eastAsia"/>
          <w:sz w:val="24"/>
        </w:rPr>
        <w:t>4</w:t>
      </w:r>
      <w:r>
        <w:rPr>
          <w:rFonts w:hint="eastAsia"/>
          <w:sz w:val="24"/>
        </w:rPr>
        <w:t>所述的</w:t>
      </w:r>
      <w:r w:rsidRPr="007A7DB0">
        <w:rPr>
          <w:rFonts w:hint="eastAsia"/>
          <w:sz w:val="24"/>
        </w:rPr>
        <w:t>动脉穿刺定位装置</w:t>
      </w:r>
      <w:r>
        <w:rPr>
          <w:rFonts w:hint="eastAsia"/>
          <w:sz w:val="24"/>
        </w:rPr>
        <w:t>，其特征在于，两个所述侧部之间设置有定位通道。</w:t>
      </w:r>
    </w:p>
    <w:p w:rsidR="005A34D1" w:rsidRPr="005A34D1" w:rsidRDefault="005A34D1" w:rsidP="005A34D1">
      <w:pPr>
        <w:spacing w:line="460" w:lineRule="atLeast"/>
        <w:ind w:firstLineChars="200" w:firstLine="480"/>
        <w:rPr>
          <w:sz w:val="24"/>
        </w:rPr>
      </w:pPr>
      <w:r>
        <w:rPr>
          <w:rFonts w:hint="eastAsia"/>
          <w:sz w:val="24"/>
        </w:rPr>
        <w:t>6</w:t>
      </w:r>
      <w:r>
        <w:rPr>
          <w:sz w:val="24"/>
        </w:rPr>
        <w:t xml:space="preserve">. </w:t>
      </w:r>
      <w:r>
        <w:rPr>
          <w:rFonts w:hint="eastAsia"/>
          <w:sz w:val="24"/>
        </w:rPr>
        <w:t>根据权利要求</w:t>
      </w:r>
      <w:r>
        <w:rPr>
          <w:rFonts w:hint="eastAsia"/>
          <w:sz w:val="24"/>
        </w:rPr>
        <w:t>5</w:t>
      </w:r>
      <w:r>
        <w:rPr>
          <w:rFonts w:hint="eastAsia"/>
          <w:sz w:val="24"/>
        </w:rPr>
        <w:t>所述的</w:t>
      </w:r>
      <w:r w:rsidRPr="007A7DB0">
        <w:rPr>
          <w:rFonts w:hint="eastAsia"/>
          <w:sz w:val="24"/>
        </w:rPr>
        <w:t>动脉穿刺定位装置</w:t>
      </w:r>
      <w:r>
        <w:rPr>
          <w:rFonts w:hint="eastAsia"/>
          <w:sz w:val="24"/>
        </w:rPr>
        <w:t>，其特征在于，所述侧部设置有沿所述定位通道延伸的凸起部。</w:t>
      </w:r>
    </w:p>
    <w:p w:rsidR="00A65E3D" w:rsidRDefault="005A34D1" w:rsidP="00A65E3D">
      <w:pPr>
        <w:spacing w:line="460" w:lineRule="atLeast"/>
        <w:ind w:firstLineChars="200" w:firstLine="480"/>
        <w:rPr>
          <w:sz w:val="24"/>
        </w:rPr>
      </w:pPr>
      <w:r>
        <w:rPr>
          <w:rFonts w:hint="eastAsia"/>
          <w:sz w:val="24"/>
        </w:rPr>
        <w:t>7</w:t>
      </w:r>
      <w:r w:rsidR="00A65E3D">
        <w:rPr>
          <w:sz w:val="24"/>
        </w:rPr>
        <w:t xml:space="preserve">. </w:t>
      </w:r>
      <w:r w:rsidR="00A65E3D">
        <w:rPr>
          <w:rFonts w:hint="eastAsia"/>
          <w:sz w:val="24"/>
        </w:rPr>
        <w:t>根据权利要求</w:t>
      </w:r>
      <w:r w:rsidR="00751E99">
        <w:rPr>
          <w:rFonts w:hint="eastAsia"/>
          <w:sz w:val="24"/>
        </w:rPr>
        <w:t>3</w:t>
      </w:r>
      <w:r w:rsidR="00751E99">
        <w:rPr>
          <w:rFonts w:hint="eastAsia"/>
          <w:sz w:val="24"/>
        </w:rPr>
        <w:t>所述的</w:t>
      </w:r>
      <w:r w:rsidR="00751E99" w:rsidRPr="007A7DB0">
        <w:rPr>
          <w:rFonts w:hint="eastAsia"/>
          <w:sz w:val="24"/>
        </w:rPr>
        <w:t>动脉穿刺定位装置</w:t>
      </w:r>
      <w:r w:rsidR="00A65E3D">
        <w:rPr>
          <w:rFonts w:hint="eastAsia"/>
          <w:sz w:val="24"/>
        </w:rPr>
        <w:t>，其特征在于，</w:t>
      </w:r>
      <w:r>
        <w:rPr>
          <w:rFonts w:hint="eastAsia"/>
          <w:sz w:val="24"/>
        </w:rPr>
        <w:t>所述动脉穿刺定位装置包括手柄。</w:t>
      </w:r>
    </w:p>
    <w:p w:rsidR="00A65E3D" w:rsidRDefault="005A34D1" w:rsidP="00A65E3D">
      <w:pPr>
        <w:spacing w:line="460" w:lineRule="atLeast"/>
        <w:ind w:firstLineChars="200" w:firstLine="480"/>
        <w:rPr>
          <w:sz w:val="24"/>
        </w:rPr>
      </w:pPr>
      <w:r>
        <w:rPr>
          <w:rFonts w:hint="eastAsia"/>
          <w:sz w:val="24"/>
        </w:rPr>
        <w:t>8</w:t>
      </w:r>
      <w:r w:rsidR="00A65E3D">
        <w:rPr>
          <w:sz w:val="24"/>
        </w:rPr>
        <w:t xml:space="preserve">. </w:t>
      </w:r>
      <w:r w:rsidR="00A65E3D">
        <w:rPr>
          <w:rFonts w:hint="eastAsia"/>
          <w:sz w:val="24"/>
        </w:rPr>
        <w:t>根据权利要求</w:t>
      </w:r>
      <w:r>
        <w:rPr>
          <w:rFonts w:hint="eastAsia"/>
          <w:sz w:val="24"/>
        </w:rPr>
        <w:t>7</w:t>
      </w:r>
      <w:r>
        <w:rPr>
          <w:rFonts w:hint="eastAsia"/>
          <w:sz w:val="24"/>
        </w:rPr>
        <w:t>所述的</w:t>
      </w:r>
      <w:r w:rsidRPr="007A7DB0">
        <w:rPr>
          <w:rFonts w:hint="eastAsia"/>
          <w:sz w:val="24"/>
        </w:rPr>
        <w:t>动脉穿刺定位装置</w:t>
      </w:r>
      <w:r w:rsidR="00A65E3D">
        <w:rPr>
          <w:rFonts w:hint="eastAsia"/>
          <w:sz w:val="24"/>
        </w:rPr>
        <w:t>，其特征在于，</w:t>
      </w:r>
      <w:r>
        <w:rPr>
          <w:rFonts w:hint="eastAsia"/>
          <w:sz w:val="24"/>
        </w:rPr>
        <w:t>所述手柄包括握持杆、第一夹板和第二夹板，所述第一夹板和所述第二夹板均连接于所述握持杆，所述第一夹板和所述第二夹板设置于所述中心体的两侧且能够将所述中心体夹紧；所述第一夹板和所述第二夹板分别与所述侧部抵接。</w:t>
      </w:r>
    </w:p>
    <w:p w:rsidR="00A65E3D" w:rsidRPr="00A65E3D" w:rsidRDefault="00A65E3D" w:rsidP="00397903">
      <w:pPr>
        <w:spacing w:line="460" w:lineRule="atLeast"/>
        <w:ind w:firstLineChars="200" w:firstLine="480"/>
        <w:rPr>
          <w:sz w:val="24"/>
        </w:rPr>
      </w:pPr>
      <w:r>
        <w:rPr>
          <w:rFonts w:hint="eastAsia"/>
          <w:sz w:val="24"/>
        </w:rPr>
        <w:t>9</w:t>
      </w:r>
      <w:r>
        <w:rPr>
          <w:sz w:val="24"/>
        </w:rPr>
        <w:t xml:space="preserve">. </w:t>
      </w:r>
      <w:r>
        <w:rPr>
          <w:rFonts w:hint="eastAsia"/>
          <w:sz w:val="24"/>
        </w:rPr>
        <w:t>根据权利要求</w:t>
      </w:r>
      <w:r w:rsidR="005A34D1" w:rsidRPr="005A34D1">
        <w:rPr>
          <w:rFonts w:hint="eastAsia"/>
          <w:sz w:val="24"/>
        </w:rPr>
        <w:t>3</w:t>
      </w:r>
      <w:r w:rsidR="005A34D1" w:rsidRPr="005A34D1">
        <w:rPr>
          <w:rFonts w:hint="eastAsia"/>
          <w:sz w:val="24"/>
        </w:rPr>
        <w:t>所述的动脉穿刺定位装置</w:t>
      </w:r>
      <w:r>
        <w:rPr>
          <w:rFonts w:hint="eastAsia"/>
          <w:sz w:val="24"/>
        </w:rPr>
        <w:t>，其特征在于，</w:t>
      </w:r>
      <w:r w:rsidR="005A34D1">
        <w:rPr>
          <w:sz w:val="24"/>
        </w:rPr>
        <w:t>所述侧部设置有</w:t>
      </w:r>
      <w:r w:rsidR="00C73BD4">
        <w:rPr>
          <w:sz w:val="24"/>
        </w:rPr>
        <w:t>沿所述压力腔的深度方向贯通的贯通槽。</w:t>
      </w:r>
    </w:p>
    <w:p w:rsidR="00C73BD4" w:rsidRDefault="00A65E3D" w:rsidP="00CD0A99">
      <w:pPr>
        <w:spacing w:line="460" w:lineRule="atLeast"/>
        <w:ind w:firstLineChars="200" w:firstLine="480"/>
        <w:rPr>
          <w:sz w:val="24"/>
        </w:rPr>
      </w:pPr>
      <w:r>
        <w:rPr>
          <w:rFonts w:hint="eastAsia"/>
          <w:sz w:val="24"/>
        </w:rPr>
        <w:t>10</w:t>
      </w:r>
      <w:r w:rsidR="00397903">
        <w:rPr>
          <w:sz w:val="24"/>
        </w:rPr>
        <w:t xml:space="preserve">. </w:t>
      </w:r>
      <w:r w:rsidR="00397903">
        <w:rPr>
          <w:rFonts w:hint="eastAsia"/>
          <w:sz w:val="24"/>
        </w:rPr>
        <w:t>根据权利要求</w:t>
      </w:r>
      <w:r w:rsidR="00397903">
        <w:rPr>
          <w:rFonts w:hint="eastAsia"/>
          <w:sz w:val="24"/>
        </w:rPr>
        <w:t>1-</w:t>
      </w:r>
      <w:r w:rsidR="00C73BD4">
        <w:rPr>
          <w:rFonts w:hint="eastAsia"/>
          <w:sz w:val="24"/>
        </w:rPr>
        <w:t>9</w:t>
      </w:r>
      <w:r w:rsidR="00397903">
        <w:rPr>
          <w:rFonts w:hint="eastAsia"/>
          <w:sz w:val="24"/>
        </w:rPr>
        <w:t>中任一项所述的</w:t>
      </w:r>
      <w:r w:rsidR="00C73BD4" w:rsidRPr="005A34D1">
        <w:rPr>
          <w:rFonts w:hint="eastAsia"/>
          <w:sz w:val="24"/>
        </w:rPr>
        <w:t>动脉穿刺定位装置</w:t>
      </w:r>
      <w:r w:rsidR="00397903">
        <w:rPr>
          <w:rFonts w:hint="eastAsia"/>
          <w:sz w:val="24"/>
        </w:rPr>
        <w:t>，其特征在于，</w:t>
      </w:r>
      <w:r w:rsidR="00C73BD4">
        <w:rPr>
          <w:rFonts w:hint="eastAsia"/>
          <w:sz w:val="24"/>
        </w:rPr>
        <w:t>所述</w:t>
      </w:r>
      <w:proofErr w:type="gramStart"/>
      <w:r w:rsidR="00C73BD4">
        <w:rPr>
          <w:rFonts w:hint="eastAsia"/>
          <w:sz w:val="24"/>
        </w:rPr>
        <w:t>示压机构</w:t>
      </w:r>
      <w:proofErr w:type="gramEnd"/>
      <w:r w:rsidR="00C73BD4">
        <w:rPr>
          <w:rFonts w:hint="eastAsia"/>
          <w:sz w:val="24"/>
        </w:rPr>
        <w:t>包括串联连接的第一电极、第二电极、灯珠和供电电路；</w:t>
      </w:r>
      <w:proofErr w:type="gramStart"/>
      <w:r w:rsidR="00C73BD4">
        <w:rPr>
          <w:rFonts w:hint="eastAsia"/>
          <w:sz w:val="24"/>
        </w:rPr>
        <w:t>所述示压管</w:t>
      </w:r>
      <w:proofErr w:type="gramEnd"/>
      <w:r w:rsidR="00C73BD4">
        <w:rPr>
          <w:rFonts w:hint="eastAsia"/>
          <w:sz w:val="24"/>
        </w:rPr>
        <w:t>的管壁设置有第二孔，所述第一电极设置于</w:t>
      </w:r>
      <w:proofErr w:type="gramStart"/>
      <w:r w:rsidR="00C73BD4">
        <w:rPr>
          <w:rFonts w:hint="eastAsia"/>
          <w:sz w:val="24"/>
        </w:rPr>
        <w:t>所述示压管内</w:t>
      </w:r>
      <w:proofErr w:type="gramEnd"/>
      <w:r w:rsidR="00C73BD4">
        <w:rPr>
          <w:rFonts w:hint="eastAsia"/>
          <w:sz w:val="24"/>
        </w:rPr>
        <w:t>，所述第二电极设置于所述第二孔，</w:t>
      </w:r>
      <w:proofErr w:type="gramStart"/>
      <w:r w:rsidR="00C73BD4">
        <w:rPr>
          <w:rFonts w:hint="eastAsia"/>
          <w:sz w:val="24"/>
        </w:rPr>
        <w:lastRenderedPageBreak/>
        <w:t>所述示压管内</w:t>
      </w:r>
      <w:proofErr w:type="gramEnd"/>
      <w:r w:rsidR="00C73BD4">
        <w:rPr>
          <w:rFonts w:hint="eastAsia"/>
          <w:sz w:val="24"/>
        </w:rPr>
        <w:t>的</w:t>
      </w:r>
      <w:r w:rsidR="007644FC">
        <w:rPr>
          <w:rFonts w:hint="eastAsia"/>
          <w:sz w:val="24"/>
        </w:rPr>
        <w:t>液体</w:t>
      </w:r>
      <w:r w:rsidR="00C73BD4">
        <w:rPr>
          <w:rFonts w:hint="eastAsia"/>
          <w:sz w:val="24"/>
        </w:rPr>
        <w:t>能够在受压时流动至所述第二孔与</w:t>
      </w:r>
      <w:r w:rsidR="00EF53F5">
        <w:rPr>
          <w:rFonts w:hint="eastAsia"/>
          <w:sz w:val="24"/>
        </w:rPr>
        <w:t>所述第二电极接触。</w:t>
      </w:r>
    </w:p>
    <w:p w:rsidR="00C73BD4" w:rsidRDefault="00C73BD4" w:rsidP="00CD0A99">
      <w:pPr>
        <w:spacing w:line="460" w:lineRule="atLeast"/>
        <w:ind w:firstLineChars="200" w:firstLine="480"/>
        <w:rPr>
          <w:sz w:val="24"/>
        </w:rPr>
      </w:pPr>
    </w:p>
    <w:p w:rsidR="00C73BD4" w:rsidRDefault="00C73BD4" w:rsidP="000C0975">
      <w:pPr>
        <w:pStyle w:val="ac"/>
        <w:spacing w:line="460" w:lineRule="atLeast"/>
        <w:ind w:firstLineChars="350" w:firstLine="840"/>
        <w:rPr>
          <w:sz w:val="24"/>
        </w:rPr>
      </w:pPr>
    </w:p>
    <w:p w:rsidR="00C73BD4" w:rsidRDefault="00C73BD4" w:rsidP="000C0975">
      <w:pPr>
        <w:pStyle w:val="ac"/>
        <w:spacing w:line="460" w:lineRule="atLeast"/>
        <w:ind w:firstLineChars="350" w:firstLine="840"/>
        <w:rPr>
          <w:sz w:val="24"/>
        </w:rPr>
      </w:pPr>
    </w:p>
    <w:p w:rsidR="000C0975" w:rsidRPr="000C0975" w:rsidRDefault="000C0975" w:rsidP="00CD0A99">
      <w:pPr>
        <w:spacing w:line="460" w:lineRule="atLeast"/>
        <w:ind w:firstLineChars="200" w:firstLine="480"/>
        <w:rPr>
          <w:sz w:val="24"/>
        </w:rPr>
      </w:pPr>
    </w:p>
    <w:p w:rsidR="00CD0A99" w:rsidRPr="000C0975" w:rsidRDefault="00CD0A99" w:rsidP="000C0975">
      <w:pPr>
        <w:spacing w:line="460" w:lineRule="atLeast"/>
        <w:ind w:firstLineChars="200" w:firstLine="480"/>
        <w:rPr>
          <w:sz w:val="24"/>
        </w:rPr>
        <w:sectPr w:rsidR="00CD0A99" w:rsidRPr="000C0975">
          <w:footerReference w:type="default" r:id="rId13"/>
          <w:pgSz w:w="11906" w:h="16838"/>
          <w:pgMar w:top="1701" w:right="1418" w:bottom="1418" w:left="1701" w:header="851" w:footer="992" w:gutter="0"/>
          <w:lnNumType w:countBy="5" w:distance="284"/>
          <w:pgNumType w:start="1"/>
          <w:cols w:space="425"/>
          <w:docGrid w:linePitch="312"/>
        </w:sectPr>
      </w:pPr>
    </w:p>
    <w:tbl>
      <w:tblPr>
        <w:tblW w:w="9003" w:type="dxa"/>
        <w:tblBorders>
          <w:bottom w:val="single" w:sz="12" w:space="0" w:color="auto"/>
        </w:tblBorders>
        <w:tblLayout w:type="fixed"/>
        <w:tblLook w:val="04A0" w:firstRow="1" w:lastRow="0" w:firstColumn="1" w:lastColumn="0" w:noHBand="0" w:noVBand="1"/>
      </w:tblPr>
      <w:tblGrid>
        <w:gridCol w:w="2663"/>
        <w:gridCol w:w="3556"/>
        <w:gridCol w:w="2784"/>
      </w:tblGrid>
      <w:tr w:rsidR="00A0113D">
        <w:tc>
          <w:tcPr>
            <w:tcW w:w="2663" w:type="dxa"/>
          </w:tcPr>
          <w:p w:rsidR="00A0113D" w:rsidRDefault="00A0113D">
            <w:pPr>
              <w:spacing w:line="460" w:lineRule="atLeast"/>
              <w:jc w:val="left"/>
              <w:rPr>
                <w:sz w:val="24"/>
              </w:rPr>
            </w:pPr>
          </w:p>
        </w:tc>
        <w:tc>
          <w:tcPr>
            <w:tcW w:w="3556" w:type="dxa"/>
          </w:tcPr>
          <w:p w:rsidR="00A0113D" w:rsidRDefault="00486532">
            <w:pPr>
              <w:spacing w:line="460" w:lineRule="atLeast"/>
              <w:jc w:val="center"/>
              <w:rPr>
                <w:sz w:val="24"/>
              </w:rPr>
            </w:pPr>
            <w:r>
              <w:rPr>
                <w:rFonts w:ascii="宋体" w:hAnsi="宋体" w:hint="eastAsia"/>
                <w:b/>
                <w:bCs/>
                <w:sz w:val="36"/>
              </w:rPr>
              <w:t>说    明    书</w:t>
            </w:r>
          </w:p>
        </w:tc>
        <w:tc>
          <w:tcPr>
            <w:tcW w:w="2784" w:type="dxa"/>
          </w:tcPr>
          <w:p w:rsidR="00A0113D" w:rsidRDefault="008E180B">
            <w:pPr>
              <w:spacing w:line="460" w:lineRule="atLeast"/>
              <w:jc w:val="right"/>
              <w:rPr>
                <w:sz w:val="24"/>
              </w:rPr>
            </w:pPr>
            <w:r>
              <w:rPr>
                <w:rFonts w:hAnsi="宋体" w:hint="eastAsia"/>
                <w:sz w:val="24"/>
              </w:rPr>
              <w:t>GAU22CN5074</w:t>
            </w:r>
          </w:p>
        </w:tc>
      </w:tr>
    </w:tbl>
    <w:p w:rsidR="00A0113D" w:rsidRDefault="00A0113D">
      <w:pPr>
        <w:spacing w:line="460" w:lineRule="atLeast"/>
        <w:jc w:val="center"/>
        <w:rPr>
          <w:sz w:val="28"/>
        </w:rPr>
      </w:pPr>
    </w:p>
    <w:p w:rsidR="00A0113D" w:rsidRDefault="00CC48B1">
      <w:pPr>
        <w:spacing w:line="460" w:lineRule="atLeast"/>
        <w:jc w:val="center"/>
        <w:rPr>
          <w:sz w:val="28"/>
        </w:rPr>
      </w:pPr>
      <w:r w:rsidRPr="00CC48B1">
        <w:rPr>
          <w:rFonts w:hint="eastAsia"/>
          <w:sz w:val="28"/>
        </w:rPr>
        <w:t>动脉穿刺定位装置</w:t>
      </w:r>
    </w:p>
    <w:p w:rsidR="00A0113D" w:rsidRDefault="00A0113D">
      <w:pPr>
        <w:spacing w:line="460" w:lineRule="atLeast"/>
        <w:jc w:val="center"/>
        <w:rPr>
          <w:sz w:val="28"/>
        </w:rPr>
      </w:pPr>
    </w:p>
    <w:p w:rsidR="00A0113D" w:rsidRDefault="00486532">
      <w:pPr>
        <w:spacing w:line="460" w:lineRule="atLeast"/>
        <w:rPr>
          <w:sz w:val="24"/>
          <w:u w:val="single"/>
        </w:rPr>
      </w:pPr>
      <w:r>
        <w:rPr>
          <w:rFonts w:hint="eastAsia"/>
          <w:sz w:val="24"/>
          <w:u w:val="single"/>
        </w:rPr>
        <w:t>技术领域</w:t>
      </w:r>
    </w:p>
    <w:p w:rsidR="00A0113D" w:rsidRDefault="00486532">
      <w:pPr>
        <w:spacing w:line="460" w:lineRule="atLeast"/>
        <w:ind w:firstLineChars="200" w:firstLine="480"/>
        <w:rPr>
          <w:sz w:val="24"/>
        </w:rPr>
      </w:pPr>
      <w:r>
        <w:rPr>
          <w:rFonts w:hint="eastAsia"/>
          <w:sz w:val="24"/>
        </w:rPr>
        <w:t>本</w:t>
      </w:r>
      <w:r w:rsidR="008E180B">
        <w:rPr>
          <w:rFonts w:hint="eastAsia"/>
          <w:sz w:val="24"/>
        </w:rPr>
        <w:t>实用新型</w:t>
      </w:r>
      <w:r>
        <w:rPr>
          <w:rFonts w:hint="eastAsia"/>
          <w:sz w:val="24"/>
        </w:rPr>
        <w:t>涉及</w:t>
      </w:r>
      <w:r w:rsidR="00CC48B1">
        <w:rPr>
          <w:rFonts w:hint="eastAsia"/>
          <w:sz w:val="24"/>
        </w:rPr>
        <w:t>医疗器械技术领域</w:t>
      </w:r>
      <w:r w:rsidR="001056D5">
        <w:rPr>
          <w:rFonts w:hint="eastAsia"/>
          <w:sz w:val="24"/>
        </w:rPr>
        <w:t>，尤其涉及一种</w:t>
      </w:r>
      <w:r w:rsidR="00CC48B1" w:rsidRPr="00CC48B1">
        <w:rPr>
          <w:rFonts w:hint="eastAsia"/>
          <w:sz w:val="24"/>
        </w:rPr>
        <w:t>动脉穿刺定位装置</w:t>
      </w:r>
      <w:r w:rsidR="00EE414E">
        <w:rPr>
          <w:rFonts w:hint="eastAsia"/>
          <w:sz w:val="24"/>
        </w:rPr>
        <w:t>。</w:t>
      </w:r>
    </w:p>
    <w:p w:rsidR="00A0113D" w:rsidRDefault="00A0113D">
      <w:pPr>
        <w:spacing w:line="460" w:lineRule="atLeast"/>
        <w:ind w:firstLineChars="200" w:firstLine="480"/>
        <w:rPr>
          <w:sz w:val="24"/>
        </w:rPr>
      </w:pPr>
    </w:p>
    <w:p w:rsidR="00A0113D" w:rsidRDefault="00486532">
      <w:pPr>
        <w:spacing w:line="460" w:lineRule="atLeast"/>
        <w:rPr>
          <w:sz w:val="24"/>
          <w:u w:val="single"/>
        </w:rPr>
      </w:pPr>
      <w:r>
        <w:rPr>
          <w:rFonts w:hint="eastAsia"/>
          <w:sz w:val="24"/>
          <w:u w:val="single"/>
        </w:rPr>
        <w:t>背景技术</w:t>
      </w:r>
    </w:p>
    <w:p w:rsidR="0036014D" w:rsidRPr="007D09D9" w:rsidRDefault="002A148A" w:rsidP="007D09D9">
      <w:pPr>
        <w:spacing w:line="460" w:lineRule="atLeast"/>
        <w:ind w:firstLineChars="200" w:firstLine="480"/>
        <w:rPr>
          <w:sz w:val="24"/>
        </w:rPr>
      </w:pPr>
      <w:r w:rsidRPr="007D09D9">
        <w:rPr>
          <w:rFonts w:hint="eastAsia"/>
          <w:sz w:val="24"/>
        </w:rPr>
        <w:t>在进行重大手术和部分重症监护时，需对病人进行动脉穿刺置管，如</w:t>
      </w:r>
      <w:r w:rsidR="0036014D" w:rsidRPr="007D09D9">
        <w:rPr>
          <w:rFonts w:hint="eastAsia"/>
          <w:sz w:val="24"/>
        </w:rPr>
        <w:t>：</w:t>
      </w:r>
      <w:r w:rsidRPr="007D09D9">
        <w:rPr>
          <w:rFonts w:hint="eastAsia"/>
          <w:sz w:val="24"/>
        </w:rPr>
        <w:t>监测血流动力学指标</w:t>
      </w:r>
      <w:r w:rsidR="0036014D" w:rsidRPr="007D09D9">
        <w:rPr>
          <w:rFonts w:hint="eastAsia"/>
          <w:sz w:val="24"/>
        </w:rPr>
        <w:t>；</w:t>
      </w:r>
      <w:r w:rsidRPr="007D09D9">
        <w:rPr>
          <w:rFonts w:hint="eastAsia"/>
          <w:sz w:val="24"/>
        </w:rPr>
        <w:t>在进行</w:t>
      </w:r>
      <w:r w:rsidRPr="007D09D9">
        <w:rPr>
          <w:rFonts w:hint="eastAsia"/>
          <w:sz w:val="24"/>
        </w:rPr>
        <w:t>PCI</w:t>
      </w:r>
      <w:r w:rsidR="0036014D" w:rsidRPr="007D09D9">
        <w:rPr>
          <w:rFonts w:hint="eastAsia"/>
          <w:sz w:val="24"/>
        </w:rPr>
        <w:t>手术时进行</w:t>
      </w:r>
      <w:r w:rsidRPr="007D09D9">
        <w:rPr>
          <w:rFonts w:hint="eastAsia"/>
          <w:sz w:val="24"/>
        </w:rPr>
        <w:t>动脉血血气分析。</w:t>
      </w:r>
    </w:p>
    <w:p w:rsidR="0036014D" w:rsidRPr="007D09D9" w:rsidRDefault="002A148A" w:rsidP="007D09D9">
      <w:pPr>
        <w:spacing w:line="460" w:lineRule="atLeast"/>
        <w:ind w:firstLineChars="200" w:firstLine="480"/>
        <w:rPr>
          <w:sz w:val="24"/>
        </w:rPr>
      </w:pPr>
      <w:r w:rsidRPr="007D09D9">
        <w:rPr>
          <w:rFonts w:hint="eastAsia"/>
          <w:sz w:val="24"/>
        </w:rPr>
        <w:t>准确判断动脉的位置</w:t>
      </w:r>
      <w:r w:rsidR="0036014D" w:rsidRPr="007D09D9">
        <w:rPr>
          <w:rFonts w:hint="eastAsia"/>
          <w:sz w:val="24"/>
        </w:rPr>
        <w:t>，</w:t>
      </w:r>
      <w:r w:rsidRPr="007D09D9">
        <w:rPr>
          <w:rFonts w:hint="eastAsia"/>
          <w:sz w:val="24"/>
        </w:rPr>
        <w:t>是动脉穿刺成功的</w:t>
      </w:r>
      <w:r w:rsidR="0036014D" w:rsidRPr="007D09D9">
        <w:rPr>
          <w:rFonts w:hint="eastAsia"/>
          <w:sz w:val="24"/>
        </w:rPr>
        <w:t>关键。</w:t>
      </w:r>
      <w:r w:rsidR="0036014D">
        <w:rPr>
          <w:rFonts w:hint="eastAsia"/>
          <w:sz w:val="24"/>
        </w:rPr>
        <w:t>目前，</w:t>
      </w:r>
      <w:r w:rsidRPr="007D09D9">
        <w:rPr>
          <w:rFonts w:hint="eastAsia"/>
          <w:sz w:val="24"/>
        </w:rPr>
        <w:t>主要方法为人</w:t>
      </w:r>
      <w:proofErr w:type="gramStart"/>
      <w:r w:rsidRPr="007D09D9">
        <w:rPr>
          <w:rFonts w:hint="eastAsia"/>
          <w:sz w:val="24"/>
        </w:rPr>
        <w:t>眼观察</w:t>
      </w:r>
      <w:proofErr w:type="gramEnd"/>
      <w:r w:rsidRPr="007D09D9">
        <w:rPr>
          <w:rFonts w:hint="eastAsia"/>
          <w:sz w:val="24"/>
        </w:rPr>
        <w:t>和人工触摸</w:t>
      </w:r>
      <w:r w:rsidR="0036014D" w:rsidRPr="007D09D9">
        <w:rPr>
          <w:rFonts w:hint="eastAsia"/>
          <w:sz w:val="24"/>
        </w:rPr>
        <w:t>，主要依靠</w:t>
      </w:r>
      <w:r w:rsidRPr="007D09D9">
        <w:rPr>
          <w:rFonts w:hint="eastAsia"/>
          <w:sz w:val="24"/>
        </w:rPr>
        <w:t>穿刺人员的经验进行穿刺，</w:t>
      </w:r>
      <w:r w:rsidR="00A26260" w:rsidRPr="007D09D9">
        <w:rPr>
          <w:rFonts w:hint="eastAsia"/>
          <w:sz w:val="24"/>
        </w:rPr>
        <w:t>人工触摸主要靠手指触觉，手指与动脉呈十字交叉，不利于固定动脉，由于触觉误差，经常造成穿刺不成功反复穿刺，给病人带来疼痛。支架置入术中，如果桡动脉穿刺失败，对病人进行股动脉穿刺，术后病人</w:t>
      </w:r>
      <w:proofErr w:type="gramStart"/>
      <w:r w:rsidR="00A26260" w:rsidRPr="007D09D9">
        <w:rPr>
          <w:rFonts w:hint="eastAsia"/>
          <w:sz w:val="24"/>
        </w:rPr>
        <w:t>需不能</w:t>
      </w:r>
      <w:proofErr w:type="gramEnd"/>
      <w:r w:rsidR="00A26260" w:rsidRPr="007D09D9">
        <w:rPr>
          <w:rFonts w:hint="eastAsia"/>
          <w:sz w:val="24"/>
        </w:rPr>
        <w:t>翻身躺</w:t>
      </w:r>
      <w:r w:rsidR="00A26260" w:rsidRPr="007D09D9">
        <w:rPr>
          <w:rFonts w:hint="eastAsia"/>
          <w:sz w:val="24"/>
        </w:rPr>
        <w:t>8</w:t>
      </w:r>
      <w:r w:rsidR="00A26260" w:rsidRPr="007D09D9">
        <w:rPr>
          <w:rFonts w:hint="eastAsia"/>
          <w:sz w:val="24"/>
        </w:rPr>
        <w:t>小时以上，病人非常痛苦，同时增加了病人发生压疮的风险。通过手指触觉定位动脉，很多情况下穿刺器械不能直接穿入动脉，当穿刺器械进入皮肤下，需要反复探查动脉，器械在皮下每动一次患者都会有剧烈疼痛。</w:t>
      </w:r>
    </w:p>
    <w:p w:rsidR="0036014D" w:rsidRPr="007D09D9" w:rsidRDefault="00A26260" w:rsidP="007D09D9">
      <w:pPr>
        <w:spacing w:line="460" w:lineRule="atLeast"/>
        <w:ind w:firstLineChars="200" w:firstLine="480"/>
        <w:rPr>
          <w:sz w:val="24"/>
        </w:rPr>
      </w:pPr>
      <w:r w:rsidRPr="007D09D9">
        <w:rPr>
          <w:rFonts w:hint="eastAsia"/>
          <w:sz w:val="24"/>
        </w:rPr>
        <w:t>由于人的视觉和触觉误差较大，</w:t>
      </w:r>
      <w:r w:rsidRPr="007D09D9">
        <w:rPr>
          <w:sz w:val="24"/>
        </w:rPr>
        <w:t>在手指的按压下靠触觉定位动脉，动脉穿刺定位不准确，</w:t>
      </w:r>
      <w:r w:rsidRPr="007D09D9">
        <w:rPr>
          <w:rFonts w:hint="eastAsia"/>
          <w:sz w:val="24"/>
        </w:rPr>
        <w:t>穿刺时常常找不到最佳穿刺点而造成穿刺失败，</w:t>
      </w:r>
      <w:r w:rsidRPr="007D09D9">
        <w:rPr>
          <w:sz w:val="24"/>
        </w:rPr>
        <w:t>一次性动脉穿刺成功率低，</w:t>
      </w:r>
      <w:r w:rsidRPr="007D09D9">
        <w:rPr>
          <w:rFonts w:hint="eastAsia"/>
          <w:sz w:val="24"/>
        </w:rPr>
        <w:t>增加病人的痛苦。</w:t>
      </w:r>
    </w:p>
    <w:p w:rsidR="004A5CCC" w:rsidRDefault="004A5CCC">
      <w:pPr>
        <w:spacing w:line="460" w:lineRule="atLeast"/>
        <w:ind w:firstLineChars="200" w:firstLine="480"/>
        <w:rPr>
          <w:sz w:val="24"/>
        </w:rPr>
      </w:pPr>
    </w:p>
    <w:p w:rsidR="00A0113D" w:rsidRDefault="008E180B">
      <w:pPr>
        <w:spacing w:line="460" w:lineRule="atLeast"/>
        <w:rPr>
          <w:sz w:val="24"/>
          <w:u w:val="single"/>
        </w:rPr>
      </w:pPr>
      <w:r>
        <w:rPr>
          <w:rFonts w:hint="eastAsia"/>
          <w:sz w:val="24"/>
          <w:u w:val="single"/>
        </w:rPr>
        <w:t>实用新型</w:t>
      </w:r>
      <w:r w:rsidR="00486532">
        <w:rPr>
          <w:rFonts w:hint="eastAsia"/>
          <w:sz w:val="24"/>
          <w:u w:val="single"/>
        </w:rPr>
        <w:t>内容</w:t>
      </w:r>
    </w:p>
    <w:p w:rsidR="00A268BA" w:rsidRDefault="00486532">
      <w:pPr>
        <w:spacing w:line="460" w:lineRule="atLeast"/>
        <w:ind w:firstLineChars="200" w:firstLine="480"/>
        <w:rPr>
          <w:sz w:val="24"/>
        </w:rPr>
      </w:pPr>
      <w:r>
        <w:rPr>
          <w:rFonts w:hint="eastAsia"/>
          <w:sz w:val="24"/>
        </w:rPr>
        <w:t>本</w:t>
      </w:r>
      <w:r w:rsidR="008E180B">
        <w:rPr>
          <w:rFonts w:hint="eastAsia"/>
          <w:sz w:val="24"/>
        </w:rPr>
        <w:t>实用新型</w:t>
      </w:r>
      <w:r>
        <w:rPr>
          <w:rFonts w:hint="eastAsia"/>
          <w:sz w:val="24"/>
        </w:rPr>
        <w:t>的目的是提供一种</w:t>
      </w:r>
      <w:r w:rsidR="007D09D9" w:rsidRPr="00CC48B1">
        <w:rPr>
          <w:rFonts w:hint="eastAsia"/>
          <w:sz w:val="24"/>
        </w:rPr>
        <w:t>动脉穿刺定位装置</w:t>
      </w:r>
      <w:r w:rsidR="007D09D9">
        <w:rPr>
          <w:rFonts w:hint="eastAsia"/>
          <w:sz w:val="24"/>
        </w:rPr>
        <w:t>，以解决</w:t>
      </w:r>
      <w:r w:rsidR="007D09D9" w:rsidRPr="007D09D9">
        <w:rPr>
          <w:rFonts w:hint="eastAsia"/>
          <w:sz w:val="24"/>
        </w:rPr>
        <w:t>动脉穿刺</w:t>
      </w:r>
      <w:r w:rsidR="007D09D9">
        <w:rPr>
          <w:rFonts w:hint="eastAsia"/>
          <w:sz w:val="24"/>
        </w:rPr>
        <w:t>过程中难以准确</w:t>
      </w:r>
      <w:r w:rsidR="007D09D9" w:rsidRPr="007D09D9">
        <w:rPr>
          <w:rFonts w:hint="eastAsia"/>
          <w:sz w:val="24"/>
        </w:rPr>
        <w:t>定位</w:t>
      </w:r>
      <w:r w:rsidR="007D09D9">
        <w:rPr>
          <w:rFonts w:hint="eastAsia"/>
          <w:sz w:val="24"/>
        </w:rPr>
        <w:t>到动脉的技术问题。</w:t>
      </w:r>
    </w:p>
    <w:p w:rsidR="00A0113D" w:rsidRDefault="00486532">
      <w:pPr>
        <w:spacing w:line="460" w:lineRule="atLeast"/>
        <w:ind w:firstLineChars="200" w:firstLine="480"/>
        <w:rPr>
          <w:sz w:val="24"/>
        </w:rPr>
      </w:pPr>
      <w:r>
        <w:rPr>
          <w:rFonts w:hint="eastAsia"/>
          <w:sz w:val="24"/>
        </w:rPr>
        <w:t>本</w:t>
      </w:r>
      <w:r w:rsidR="008E180B">
        <w:rPr>
          <w:rFonts w:hint="eastAsia"/>
          <w:sz w:val="24"/>
        </w:rPr>
        <w:t>实用新型</w:t>
      </w:r>
      <w:r>
        <w:rPr>
          <w:rFonts w:hint="eastAsia"/>
          <w:sz w:val="24"/>
        </w:rPr>
        <w:t>的上述目的可采用下列技术方案来实现：</w:t>
      </w:r>
    </w:p>
    <w:p w:rsidR="007D09D9" w:rsidRDefault="00486532" w:rsidP="007D09D9">
      <w:pPr>
        <w:spacing w:line="460" w:lineRule="atLeast"/>
        <w:ind w:firstLineChars="200" w:firstLine="480"/>
        <w:rPr>
          <w:sz w:val="24"/>
        </w:rPr>
      </w:pPr>
      <w:r>
        <w:rPr>
          <w:rFonts w:hint="eastAsia"/>
          <w:sz w:val="24"/>
        </w:rPr>
        <w:t>本</w:t>
      </w:r>
      <w:r w:rsidR="008E180B">
        <w:rPr>
          <w:rFonts w:hint="eastAsia"/>
          <w:sz w:val="24"/>
        </w:rPr>
        <w:t>实用新型</w:t>
      </w:r>
      <w:r>
        <w:rPr>
          <w:rFonts w:hint="eastAsia"/>
          <w:sz w:val="24"/>
        </w:rPr>
        <w:t>提供一种</w:t>
      </w:r>
      <w:r w:rsidR="007D09D9">
        <w:rPr>
          <w:rFonts w:hint="eastAsia"/>
          <w:sz w:val="24"/>
        </w:rPr>
        <w:t>动脉穿刺定位装置</w:t>
      </w:r>
      <w:r w:rsidR="007D09D9" w:rsidRPr="0091108D">
        <w:rPr>
          <w:rFonts w:hint="eastAsia"/>
          <w:sz w:val="24"/>
        </w:rPr>
        <w:t>，</w:t>
      </w:r>
      <w:r w:rsidR="007D09D9">
        <w:rPr>
          <w:rFonts w:hint="eastAsia"/>
          <w:sz w:val="24"/>
        </w:rPr>
        <w:t>包括：装置本体、弹性膜和</w:t>
      </w:r>
      <w:proofErr w:type="gramStart"/>
      <w:r w:rsidR="007D09D9">
        <w:rPr>
          <w:rFonts w:hint="eastAsia"/>
          <w:sz w:val="24"/>
        </w:rPr>
        <w:t>示压</w:t>
      </w:r>
      <w:proofErr w:type="gramEnd"/>
      <w:r w:rsidR="007D09D9">
        <w:rPr>
          <w:rFonts w:hint="eastAsia"/>
          <w:sz w:val="24"/>
        </w:rPr>
        <w:t>机构，所述装置本体设置有压力腔，所述压力</w:t>
      </w:r>
      <w:proofErr w:type="gramStart"/>
      <w:r w:rsidR="007D09D9">
        <w:rPr>
          <w:rFonts w:hint="eastAsia"/>
          <w:sz w:val="24"/>
        </w:rPr>
        <w:t>腔</w:t>
      </w:r>
      <w:proofErr w:type="gramEnd"/>
      <w:r w:rsidR="007D09D9">
        <w:rPr>
          <w:rFonts w:hint="eastAsia"/>
          <w:sz w:val="24"/>
        </w:rPr>
        <w:t>具有开口部和第一孔，所述</w:t>
      </w:r>
      <w:proofErr w:type="gramStart"/>
      <w:r w:rsidR="007D09D9">
        <w:rPr>
          <w:rFonts w:hint="eastAsia"/>
          <w:sz w:val="24"/>
        </w:rPr>
        <w:t>弹性膜固接于</w:t>
      </w:r>
      <w:proofErr w:type="gramEnd"/>
      <w:r w:rsidR="007D09D9">
        <w:rPr>
          <w:rFonts w:hint="eastAsia"/>
          <w:sz w:val="24"/>
        </w:rPr>
        <w:t>所述装置本体且密封所述开口部，所述</w:t>
      </w:r>
      <w:proofErr w:type="gramStart"/>
      <w:r w:rsidR="007D09D9">
        <w:rPr>
          <w:rFonts w:hint="eastAsia"/>
          <w:sz w:val="24"/>
        </w:rPr>
        <w:t>弹性膜能够受</w:t>
      </w:r>
      <w:proofErr w:type="gramEnd"/>
      <w:r w:rsidR="007D09D9">
        <w:rPr>
          <w:rFonts w:hint="eastAsia"/>
          <w:sz w:val="24"/>
        </w:rPr>
        <w:t>压向所述压力腔内变形且能够在自身弹性作用下向外恢复；</w:t>
      </w:r>
    </w:p>
    <w:p w:rsidR="007D09D9" w:rsidRDefault="007D09D9" w:rsidP="007D09D9">
      <w:pPr>
        <w:spacing w:line="460" w:lineRule="atLeast"/>
        <w:ind w:firstLineChars="200" w:firstLine="480"/>
        <w:rPr>
          <w:sz w:val="24"/>
        </w:rPr>
      </w:pPr>
      <w:r>
        <w:rPr>
          <w:rFonts w:hint="eastAsia"/>
          <w:sz w:val="24"/>
        </w:rPr>
        <w:lastRenderedPageBreak/>
        <w:t>所述</w:t>
      </w:r>
      <w:proofErr w:type="gramStart"/>
      <w:r>
        <w:rPr>
          <w:rFonts w:hint="eastAsia"/>
          <w:sz w:val="24"/>
        </w:rPr>
        <w:t>示压机构包括示压</w:t>
      </w:r>
      <w:proofErr w:type="gramEnd"/>
      <w:r>
        <w:rPr>
          <w:rFonts w:hint="eastAsia"/>
          <w:sz w:val="24"/>
        </w:rPr>
        <w:t>管，</w:t>
      </w:r>
      <w:proofErr w:type="gramStart"/>
      <w:r>
        <w:rPr>
          <w:rFonts w:hint="eastAsia"/>
          <w:sz w:val="24"/>
        </w:rPr>
        <w:t>所述示压管用</w:t>
      </w:r>
      <w:proofErr w:type="gramEnd"/>
      <w:r>
        <w:rPr>
          <w:rFonts w:hint="eastAsia"/>
          <w:sz w:val="24"/>
        </w:rPr>
        <w:t>于容纳液体，</w:t>
      </w:r>
      <w:proofErr w:type="gramStart"/>
      <w:r>
        <w:rPr>
          <w:rFonts w:hint="eastAsia"/>
          <w:sz w:val="24"/>
        </w:rPr>
        <w:t>所述示压管</w:t>
      </w:r>
      <w:proofErr w:type="gramEnd"/>
      <w:r>
        <w:rPr>
          <w:rFonts w:hint="eastAsia"/>
          <w:sz w:val="24"/>
        </w:rPr>
        <w:t>安装于所述装置本体且通过所述第一孔与所述</w:t>
      </w:r>
      <w:proofErr w:type="gramStart"/>
      <w:r>
        <w:rPr>
          <w:rFonts w:hint="eastAsia"/>
          <w:sz w:val="24"/>
        </w:rPr>
        <w:t>压力腔相连通</w:t>
      </w:r>
      <w:proofErr w:type="gramEnd"/>
      <w:r>
        <w:rPr>
          <w:rFonts w:hint="eastAsia"/>
          <w:sz w:val="24"/>
        </w:rPr>
        <w:t>。</w:t>
      </w:r>
    </w:p>
    <w:p w:rsidR="007D09D9" w:rsidRDefault="007D09D9" w:rsidP="007D09D9">
      <w:pPr>
        <w:spacing w:line="460" w:lineRule="atLeast"/>
        <w:ind w:firstLineChars="200" w:firstLine="480"/>
        <w:rPr>
          <w:sz w:val="24"/>
        </w:rPr>
      </w:pPr>
      <w:r>
        <w:rPr>
          <w:rFonts w:hint="eastAsia"/>
          <w:sz w:val="24"/>
        </w:rPr>
        <w:t>在优选的实施方式中，</w:t>
      </w:r>
      <w:proofErr w:type="gramStart"/>
      <w:r>
        <w:rPr>
          <w:rFonts w:hint="eastAsia"/>
          <w:sz w:val="24"/>
        </w:rPr>
        <w:t>所述示压管</w:t>
      </w:r>
      <w:proofErr w:type="gramEnd"/>
      <w:r>
        <w:rPr>
          <w:rFonts w:hint="eastAsia"/>
          <w:sz w:val="24"/>
        </w:rPr>
        <w:t>的</w:t>
      </w:r>
      <w:r w:rsidR="00E30CDD">
        <w:rPr>
          <w:rFonts w:hint="eastAsia"/>
          <w:sz w:val="24"/>
        </w:rPr>
        <w:t>内</w:t>
      </w:r>
      <w:r>
        <w:rPr>
          <w:rFonts w:hint="eastAsia"/>
          <w:sz w:val="24"/>
        </w:rPr>
        <w:t>径为</w:t>
      </w:r>
      <w:r>
        <w:rPr>
          <w:rFonts w:hint="eastAsia"/>
          <w:sz w:val="24"/>
        </w:rPr>
        <w:t>0.6mm~1.</w:t>
      </w:r>
      <w:r w:rsidR="00E30CDD">
        <w:rPr>
          <w:rFonts w:hint="eastAsia"/>
          <w:sz w:val="24"/>
        </w:rPr>
        <w:t>0</w:t>
      </w:r>
      <w:r>
        <w:rPr>
          <w:rFonts w:hint="eastAsia"/>
          <w:sz w:val="24"/>
        </w:rPr>
        <w:t>mm</w:t>
      </w:r>
      <w:r>
        <w:rPr>
          <w:rFonts w:hint="eastAsia"/>
          <w:sz w:val="24"/>
        </w:rPr>
        <w:t>。</w:t>
      </w:r>
    </w:p>
    <w:p w:rsidR="007D09D9" w:rsidRDefault="007D09D9" w:rsidP="007D09D9">
      <w:pPr>
        <w:spacing w:line="460" w:lineRule="atLeast"/>
        <w:ind w:firstLineChars="200" w:firstLine="480"/>
        <w:rPr>
          <w:sz w:val="24"/>
        </w:rPr>
      </w:pPr>
      <w:r>
        <w:rPr>
          <w:rFonts w:hint="eastAsia"/>
          <w:sz w:val="24"/>
        </w:rPr>
        <w:t>在优选的实施方式中，所述装置本体包括中心体和设置于所述中心体两侧的侧部，所述压力</w:t>
      </w:r>
      <w:proofErr w:type="gramStart"/>
      <w:r>
        <w:rPr>
          <w:rFonts w:hint="eastAsia"/>
          <w:sz w:val="24"/>
        </w:rPr>
        <w:t>腔</w:t>
      </w:r>
      <w:proofErr w:type="gramEnd"/>
      <w:r>
        <w:rPr>
          <w:rFonts w:hint="eastAsia"/>
          <w:sz w:val="24"/>
        </w:rPr>
        <w:t>设置于所述中心体。</w:t>
      </w:r>
    </w:p>
    <w:p w:rsidR="007D09D9" w:rsidRDefault="007D09D9" w:rsidP="007D09D9">
      <w:pPr>
        <w:spacing w:line="460" w:lineRule="atLeast"/>
        <w:ind w:firstLineChars="200" w:firstLine="480"/>
        <w:rPr>
          <w:sz w:val="24"/>
        </w:rPr>
      </w:pPr>
      <w:r>
        <w:rPr>
          <w:rFonts w:hint="eastAsia"/>
          <w:sz w:val="24"/>
        </w:rPr>
        <w:t>在优选的实施方式中，所述开口部设置于两个所述侧部之间，并且，至少一个所述侧部延伸至所述开口部的端面外。</w:t>
      </w:r>
    </w:p>
    <w:p w:rsidR="007D09D9" w:rsidRDefault="007D09D9" w:rsidP="007D09D9">
      <w:pPr>
        <w:spacing w:line="460" w:lineRule="atLeast"/>
        <w:ind w:firstLineChars="200" w:firstLine="480"/>
        <w:rPr>
          <w:sz w:val="24"/>
        </w:rPr>
      </w:pPr>
      <w:r>
        <w:rPr>
          <w:rFonts w:hint="eastAsia"/>
          <w:sz w:val="24"/>
        </w:rPr>
        <w:t>在优选的实施方式中，两个所述侧部之间设置有定位通道。</w:t>
      </w:r>
    </w:p>
    <w:p w:rsidR="007D09D9" w:rsidRPr="005A34D1" w:rsidRDefault="007D09D9" w:rsidP="007D09D9">
      <w:pPr>
        <w:spacing w:line="460" w:lineRule="atLeast"/>
        <w:ind w:firstLineChars="200" w:firstLine="480"/>
        <w:rPr>
          <w:sz w:val="24"/>
        </w:rPr>
      </w:pPr>
      <w:r>
        <w:rPr>
          <w:rFonts w:hint="eastAsia"/>
          <w:sz w:val="24"/>
        </w:rPr>
        <w:t>在优选的实施方式中，所述侧部设置有沿所述定位通道延伸的凸起部。</w:t>
      </w:r>
    </w:p>
    <w:p w:rsidR="007D09D9" w:rsidRDefault="007D09D9" w:rsidP="007D09D9">
      <w:pPr>
        <w:spacing w:line="460" w:lineRule="atLeast"/>
        <w:ind w:firstLineChars="200" w:firstLine="480"/>
        <w:rPr>
          <w:sz w:val="24"/>
        </w:rPr>
      </w:pPr>
      <w:r>
        <w:rPr>
          <w:rFonts w:hint="eastAsia"/>
          <w:sz w:val="24"/>
        </w:rPr>
        <w:t>在优选的实施方式中，所述动脉穿刺定位装置包括手柄。</w:t>
      </w:r>
    </w:p>
    <w:p w:rsidR="007D09D9" w:rsidRDefault="007D09D9" w:rsidP="007D09D9">
      <w:pPr>
        <w:spacing w:line="460" w:lineRule="atLeast"/>
        <w:ind w:firstLineChars="200" w:firstLine="480"/>
        <w:rPr>
          <w:sz w:val="24"/>
        </w:rPr>
      </w:pPr>
      <w:r>
        <w:rPr>
          <w:rFonts w:hint="eastAsia"/>
          <w:sz w:val="24"/>
        </w:rPr>
        <w:t>在优选的实施方式中，所述手柄包括握持杆、第一夹板和第二夹板，所述第一夹板和所述第二夹板均连接于所述握持杆，所述第一夹板和所述第二夹板设置于所述中心体的两侧且能够将所述中心体夹紧；所述第一夹板和所述第二夹板分别与所述侧部抵接。</w:t>
      </w:r>
    </w:p>
    <w:p w:rsidR="007D09D9" w:rsidRPr="00A65E3D" w:rsidRDefault="007D09D9" w:rsidP="007D09D9">
      <w:pPr>
        <w:spacing w:line="460" w:lineRule="atLeast"/>
        <w:ind w:firstLineChars="200" w:firstLine="480"/>
        <w:rPr>
          <w:sz w:val="24"/>
        </w:rPr>
      </w:pPr>
      <w:r>
        <w:rPr>
          <w:rFonts w:hint="eastAsia"/>
          <w:sz w:val="24"/>
        </w:rPr>
        <w:t>在优选的实施方式中，</w:t>
      </w:r>
      <w:r>
        <w:rPr>
          <w:sz w:val="24"/>
        </w:rPr>
        <w:t>所述侧部设置有沿所述压力腔的深度方向贯通的贯通槽。</w:t>
      </w:r>
    </w:p>
    <w:p w:rsidR="00A0113D" w:rsidRDefault="007D09D9" w:rsidP="00D90930">
      <w:pPr>
        <w:spacing w:line="460" w:lineRule="atLeast"/>
        <w:ind w:firstLineChars="200" w:firstLine="480"/>
        <w:rPr>
          <w:sz w:val="24"/>
        </w:rPr>
      </w:pPr>
      <w:r>
        <w:rPr>
          <w:rFonts w:hint="eastAsia"/>
          <w:sz w:val="24"/>
        </w:rPr>
        <w:t>在优选的实施方式中，所述</w:t>
      </w:r>
      <w:proofErr w:type="gramStart"/>
      <w:r>
        <w:rPr>
          <w:rFonts w:hint="eastAsia"/>
          <w:sz w:val="24"/>
        </w:rPr>
        <w:t>示压机构</w:t>
      </w:r>
      <w:proofErr w:type="gramEnd"/>
      <w:r>
        <w:rPr>
          <w:rFonts w:hint="eastAsia"/>
          <w:sz w:val="24"/>
        </w:rPr>
        <w:t>包括串联连接的第一电极、第二电极、灯珠和供电电路；</w:t>
      </w:r>
      <w:proofErr w:type="gramStart"/>
      <w:r>
        <w:rPr>
          <w:rFonts w:hint="eastAsia"/>
          <w:sz w:val="24"/>
        </w:rPr>
        <w:t>所述示压管</w:t>
      </w:r>
      <w:proofErr w:type="gramEnd"/>
      <w:r>
        <w:rPr>
          <w:rFonts w:hint="eastAsia"/>
          <w:sz w:val="24"/>
        </w:rPr>
        <w:t>的管壁设置有第二孔，所述第一电极设置于</w:t>
      </w:r>
      <w:proofErr w:type="gramStart"/>
      <w:r>
        <w:rPr>
          <w:rFonts w:hint="eastAsia"/>
          <w:sz w:val="24"/>
        </w:rPr>
        <w:t>所述示压管内</w:t>
      </w:r>
      <w:proofErr w:type="gramEnd"/>
      <w:r>
        <w:rPr>
          <w:rFonts w:hint="eastAsia"/>
          <w:sz w:val="24"/>
        </w:rPr>
        <w:t>，所述第二电极设置于所述第二孔，</w:t>
      </w:r>
      <w:proofErr w:type="gramStart"/>
      <w:r>
        <w:rPr>
          <w:rFonts w:hint="eastAsia"/>
          <w:sz w:val="24"/>
        </w:rPr>
        <w:t>所述示压管内</w:t>
      </w:r>
      <w:proofErr w:type="gramEnd"/>
      <w:r>
        <w:rPr>
          <w:rFonts w:hint="eastAsia"/>
          <w:sz w:val="24"/>
        </w:rPr>
        <w:t>的液体能够在受压时流动至所述第二孔与所述第二电极接触。</w:t>
      </w:r>
    </w:p>
    <w:p w:rsidR="00A0113D" w:rsidRDefault="00486532">
      <w:pPr>
        <w:spacing w:line="460" w:lineRule="atLeast"/>
        <w:ind w:firstLineChars="200" w:firstLine="480"/>
        <w:rPr>
          <w:sz w:val="24"/>
        </w:rPr>
      </w:pPr>
      <w:r>
        <w:rPr>
          <w:rFonts w:hint="eastAsia"/>
          <w:sz w:val="24"/>
        </w:rPr>
        <w:t>本</w:t>
      </w:r>
      <w:r w:rsidR="008E180B">
        <w:rPr>
          <w:rFonts w:hint="eastAsia"/>
          <w:sz w:val="24"/>
        </w:rPr>
        <w:t>实用新型</w:t>
      </w:r>
      <w:r>
        <w:rPr>
          <w:rFonts w:hint="eastAsia"/>
          <w:sz w:val="24"/>
        </w:rPr>
        <w:t>的特点及优点是：</w:t>
      </w:r>
    </w:p>
    <w:p w:rsidR="00DD7F36" w:rsidRDefault="007D09D9">
      <w:pPr>
        <w:spacing w:line="460" w:lineRule="atLeast"/>
        <w:ind w:firstLineChars="200" w:firstLine="480"/>
        <w:rPr>
          <w:sz w:val="24"/>
        </w:rPr>
      </w:pPr>
      <w:r w:rsidRPr="001E2D91">
        <w:rPr>
          <w:rFonts w:hint="eastAsia"/>
          <w:sz w:val="24"/>
        </w:rPr>
        <w:t>向该动脉穿刺定位装置</w:t>
      </w:r>
      <w:proofErr w:type="gramStart"/>
      <w:r w:rsidRPr="001E2D91">
        <w:rPr>
          <w:rFonts w:hint="eastAsia"/>
          <w:sz w:val="24"/>
        </w:rPr>
        <w:t>的</w:t>
      </w:r>
      <w:r>
        <w:rPr>
          <w:rFonts w:hint="eastAsia"/>
          <w:sz w:val="24"/>
        </w:rPr>
        <w:t>示压管</w:t>
      </w:r>
      <w:r w:rsidRPr="001E2D91">
        <w:rPr>
          <w:rFonts w:hint="eastAsia"/>
          <w:sz w:val="24"/>
        </w:rPr>
        <w:t>中</w:t>
      </w:r>
      <w:proofErr w:type="gramEnd"/>
      <w:r w:rsidRPr="001E2D91">
        <w:rPr>
          <w:rFonts w:hint="eastAsia"/>
          <w:sz w:val="24"/>
        </w:rPr>
        <w:t>注入液体，在探测动脉的过程中，将</w:t>
      </w:r>
      <w:r>
        <w:rPr>
          <w:rFonts w:hint="eastAsia"/>
          <w:sz w:val="24"/>
        </w:rPr>
        <w:t>装置本体</w:t>
      </w:r>
      <w:r w:rsidRPr="001E2D91">
        <w:rPr>
          <w:rFonts w:hint="eastAsia"/>
          <w:sz w:val="24"/>
        </w:rPr>
        <w:t>置于与动脉解剖位置，当弹性膜与动脉接触时，随着动脉搏动，</w:t>
      </w:r>
      <w:proofErr w:type="gramStart"/>
      <w:r w:rsidRPr="001E2D91">
        <w:rPr>
          <w:rFonts w:hint="eastAsia"/>
          <w:sz w:val="24"/>
        </w:rPr>
        <w:t>弹性膜会受到</w:t>
      </w:r>
      <w:proofErr w:type="gramEnd"/>
      <w:r w:rsidRPr="001E2D91">
        <w:rPr>
          <w:rFonts w:hint="eastAsia"/>
          <w:sz w:val="24"/>
        </w:rPr>
        <w:t>动脉的推压而随动脉搏动产生运动，使</w:t>
      </w:r>
      <w:r>
        <w:rPr>
          <w:rFonts w:hint="eastAsia"/>
          <w:sz w:val="24"/>
        </w:rPr>
        <w:t>压力腔</w:t>
      </w:r>
      <w:r w:rsidRPr="001E2D91">
        <w:rPr>
          <w:rFonts w:hint="eastAsia"/>
          <w:sz w:val="24"/>
        </w:rPr>
        <w:t>的容积发生改变，</w:t>
      </w:r>
      <w:r>
        <w:rPr>
          <w:rFonts w:hint="eastAsia"/>
          <w:sz w:val="24"/>
        </w:rPr>
        <w:t>压力腔</w:t>
      </w:r>
      <w:r w:rsidRPr="001E2D91">
        <w:rPr>
          <w:rFonts w:hint="eastAsia"/>
          <w:sz w:val="24"/>
        </w:rPr>
        <w:t>内的压力随着发生改变，从而</w:t>
      </w:r>
      <w:proofErr w:type="gramStart"/>
      <w:r w:rsidRPr="001E2D91">
        <w:rPr>
          <w:rFonts w:hint="eastAsia"/>
          <w:sz w:val="24"/>
        </w:rPr>
        <w:t>驱动</w:t>
      </w:r>
      <w:r>
        <w:rPr>
          <w:rFonts w:hint="eastAsia"/>
          <w:sz w:val="24"/>
        </w:rPr>
        <w:t>示压管</w:t>
      </w:r>
      <w:r w:rsidRPr="001E2D91">
        <w:rPr>
          <w:rFonts w:hint="eastAsia"/>
          <w:sz w:val="24"/>
        </w:rPr>
        <w:t>中</w:t>
      </w:r>
      <w:proofErr w:type="gramEnd"/>
      <w:r w:rsidRPr="001E2D91">
        <w:rPr>
          <w:rFonts w:hint="eastAsia"/>
          <w:sz w:val="24"/>
        </w:rPr>
        <w:t>液体运动，液面产生与脉搏搏动一致的</w:t>
      </w:r>
      <w:r w:rsidRPr="001E2D91">
        <w:rPr>
          <w:sz w:val="24"/>
        </w:rPr>
        <w:t>起伏</w:t>
      </w:r>
      <w:r w:rsidRPr="001E2D91">
        <w:rPr>
          <w:rFonts w:hint="eastAsia"/>
          <w:sz w:val="24"/>
        </w:rPr>
        <w:t>。</w:t>
      </w:r>
      <w:r w:rsidRPr="0053269E">
        <w:rPr>
          <w:rFonts w:hint="eastAsia"/>
          <w:sz w:val="24"/>
        </w:rPr>
        <w:t>该</w:t>
      </w:r>
      <w:r>
        <w:rPr>
          <w:rFonts w:hint="eastAsia"/>
          <w:sz w:val="24"/>
        </w:rPr>
        <w:t>动脉穿刺定位</w:t>
      </w:r>
      <w:r w:rsidRPr="00584C2D">
        <w:rPr>
          <w:rFonts w:hint="eastAsia"/>
          <w:sz w:val="24"/>
        </w:rPr>
        <w:t>装置</w:t>
      </w:r>
      <w:r>
        <w:rPr>
          <w:rFonts w:hint="eastAsia"/>
          <w:sz w:val="24"/>
        </w:rPr>
        <w:t>能够</w:t>
      </w:r>
      <w:r w:rsidRPr="001E2D91">
        <w:rPr>
          <w:rFonts w:hint="eastAsia"/>
          <w:sz w:val="24"/>
        </w:rPr>
        <w:t>辅助定位动脉，便于穿刺操作，实现准确穿刺。相比于通过手指触觉定位动脉，避免了反复探查，有利于一次性穿刺成功，提高了一次性动脉穿刺成功率，可减轻病人的痛苦。</w:t>
      </w:r>
    </w:p>
    <w:p w:rsidR="00A0113D" w:rsidRDefault="00A0113D">
      <w:pPr>
        <w:spacing w:line="460" w:lineRule="atLeast"/>
        <w:ind w:firstLineChars="200" w:firstLine="480"/>
        <w:rPr>
          <w:sz w:val="24"/>
        </w:rPr>
      </w:pPr>
    </w:p>
    <w:p w:rsidR="00A0113D" w:rsidRDefault="00486532">
      <w:pPr>
        <w:spacing w:line="460" w:lineRule="atLeast"/>
        <w:rPr>
          <w:sz w:val="24"/>
          <w:u w:val="single"/>
        </w:rPr>
      </w:pPr>
      <w:r>
        <w:rPr>
          <w:rFonts w:hint="eastAsia"/>
          <w:sz w:val="24"/>
          <w:u w:val="single"/>
        </w:rPr>
        <w:t>附图说明</w:t>
      </w:r>
    </w:p>
    <w:p w:rsidR="00A0113D" w:rsidRDefault="00486532">
      <w:pPr>
        <w:spacing w:line="460" w:lineRule="atLeast"/>
        <w:ind w:firstLineChars="200" w:firstLine="480"/>
        <w:rPr>
          <w:sz w:val="24"/>
        </w:rPr>
      </w:pPr>
      <w:r>
        <w:rPr>
          <w:rFonts w:hint="eastAsia"/>
          <w:sz w:val="24"/>
        </w:rPr>
        <w:lastRenderedPageBreak/>
        <w:t>为了更清楚地说明本</w:t>
      </w:r>
      <w:r w:rsidR="008E180B">
        <w:rPr>
          <w:rFonts w:hint="eastAsia"/>
          <w:sz w:val="24"/>
        </w:rPr>
        <w:t>实用新型</w:t>
      </w:r>
      <w:r>
        <w:rPr>
          <w:rFonts w:hint="eastAsia"/>
          <w:sz w:val="24"/>
        </w:rPr>
        <w:t>实施例中的技术方案，下面将对实施例描述中所需要使用的附图作简单地介绍，显而易见地，下面描述中的附图仅仅是本</w:t>
      </w:r>
      <w:r w:rsidR="008E180B">
        <w:rPr>
          <w:rFonts w:hint="eastAsia"/>
          <w:sz w:val="24"/>
        </w:rPr>
        <w:t>实用新型</w:t>
      </w:r>
      <w:r>
        <w:rPr>
          <w:rFonts w:hint="eastAsia"/>
          <w:sz w:val="24"/>
        </w:rPr>
        <w:t>的一些实施例，对于本领域普通技术人员来讲，在不付出创造性劳动的前提下，还可以根据这些附图获得其他的附图。</w:t>
      </w:r>
    </w:p>
    <w:p w:rsidR="00A0113D" w:rsidRDefault="00486532">
      <w:pPr>
        <w:spacing w:line="460" w:lineRule="atLeast"/>
        <w:ind w:firstLineChars="200" w:firstLine="480"/>
        <w:rPr>
          <w:sz w:val="24"/>
        </w:rPr>
      </w:pPr>
      <w:r>
        <w:rPr>
          <w:rFonts w:hint="eastAsia"/>
          <w:sz w:val="24"/>
        </w:rPr>
        <w:t>图</w:t>
      </w:r>
      <w:r>
        <w:rPr>
          <w:rFonts w:hint="eastAsia"/>
          <w:sz w:val="24"/>
        </w:rPr>
        <w:t>1</w:t>
      </w:r>
      <w:r>
        <w:rPr>
          <w:rFonts w:hint="eastAsia"/>
          <w:sz w:val="24"/>
        </w:rPr>
        <w:t>为</w:t>
      </w:r>
      <w:r w:rsidR="00E663AF">
        <w:rPr>
          <w:rFonts w:hint="eastAsia"/>
          <w:sz w:val="24"/>
        </w:rPr>
        <w:t>本</w:t>
      </w:r>
      <w:r w:rsidR="008E180B">
        <w:rPr>
          <w:rFonts w:hint="eastAsia"/>
          <w:sz w:val="24"/>
        </w:rPr>
        <w:t>实用新型</w:t>
      </w:r>
      <w:r w:rsidR="00E663AF">
        <w:rPr>
          <w:rFonts w:hint="eastAsia"/>
          <w:sz w:val="24"/>
        </w:rPr>
        <w:t>提供的</w:t>
      </w:r>
      <w:r w:rsidR="00BD4DC4">
        <w:rPr>
          <w:rFonts w:hint="eastAsia"/>
          <w:sz w:val="24"/>
        </w:rPr>
        <w:t>动脉穿刺定位</w:t>
      </w:r>
      <w:r w:rsidR="00BD4DC4" w:rsidRPr="00584C2D">
        <w:rPr>
          <w:rFonts w:hint="eastAsia"/>
          <w:sz w:val="24"/>
        </w:rPr>
        <w:t>装置</w:t>
      </w:r>
      <w:proofErr w:type="gramStart"/>
      <w:r w:rsidR="00BD4DC4">
        <w:rPr>
          <w:rFonts w:hint="eastAsia"/>
          <w:sz w:val="24"/>
        </w:rPr>
        <w:t>一</w:t>
      </w:r>
      <w:proofErr w:type="gramEnd"/>
      <w:r w:rsidR="00BD4DC4">
        <w:rPr>
          <w:rFonts w:hint="eastAsia"/>
          <w:sz w:val="24"/>
        </w:rPr>
        <w:t>实施方式的结构示意图；</w:t>
      </w:r>
    </w:p>
    <w:p w:rsidR="00BD4DC4" w:rsidRDefault="00BD4DC4" w:rsidP="00BD4DC4">
      <w:pPr>
        <w:spacing w:line="460" w:lineRule="atLeast"/>
        <w:ind w:firstLineChars="200" w:firstLine="480"/>
        <w:rPr>
          <w:sz w:val="24"/>
        </w:rPr>
      </w:pPr>
      <w:r>
        <w:rPr>
          <w:rFonts w:hint="eastAsia"/>
          <w:sz w:val="24"/>
        </w:rPr>
        <w:t>图</w:t>
      </w:r>
      <w:r>
        <w:rPr>
          <w:rFonts w:hint="eastAsia"/>
          <w:sz w:val="24"/>
        </w:rPr>
        <w:t>2-</w:t>
      </w:r>
      <w:r>
        <w:rPr>
          <w:rFonts w:hint="eastAsia"/>
          <w:sz w:val="24"/>
        </w:rPr>
        <w:t>图</w:t>
      </w:r>
      <w:r>
        <w:rPr>
          <w:rFonts w:hint="eastAsia"/>
          <w:sz w:val="24"/>
        </w:rPr>
        <w:t>6</w:t>
      </w:r>
      <w:r>
        <w:rPr>
          <w:rFonts w:hint="eastAsia"/>
          <w:sz w:val="24"/>
        </w:rPr>
        <w:t>为本实用新型提供的动脉穿刺定位</w:t>
      </w:r>
      <w:r w:rsidRPr="00584C2D">
        <w:rPr>
          <w:rFonts w:hint="eastAsia"/>
          <w:sz w:val="24"/>
        </w:rPr>
        <w:t>装置</w:t>
      </w:r>
      <w:r>
        <w:rPr>
          <w:rFonts w:hint="eastAsia"/>
          <w:sz w:val="24"/>
        </w:rPr>
        <w:t>中装置本体的结构示意图；</w:t>
      </w:r>
    </w:p>
    <w:p w:rsidR="00BD4DC4" w:rsidRDefault="00BD4DC4" w:rsidP="00BD4DC4">
      <w:pPr>
        <w:spacing w:line="460" w:lineRule="atLeast"/>
        <w:ind w:firstLineChars="200" w:firstLine="480"/>
        <w:rPr>
          <w:sz w:val="24"/>
        </w:rPr>
      </w:pPr>
      <w:r>
        <w:rPr>
          <w:rFonts w:hint="eastAsia"/>
          <w:sz w:val="24"/>
        </w:rPr>
        <w:t>图</w:t>
      </w:r>
      <w:r>
        <w:rPr>
          <w:rFonts w:hint="eastAsia"/>
          <w:sz w:val="24"/>
        </w:rPr>
        <w:t>7</w:t>
      </w:r>
      <w:r>
        <w:rPr>
          <w:rFonts w:hint="eastAsia"/>
          <w:sz w:val="24"/>
        </w:rPr>
        <w:t>为本实用新型提供的动脉穿刺定位</w:t>
      </w:r>
      <w:r w:rsidRPr="00584C2D">
        <w:rPr>
          <w:rFonts w:hint="eastAsia"/>
          <w:sz w:val="24"/>
        </w:rPr>
        <w:t>装置</w:t>
      </w:r>
      <w:r>
        <w:rPr>
          <w:rFonts w:hint="eastAsia"/>
          <w:sz w:val="24"/>
        </w:rPr>
        <w:t>又</w:t>
      </w:r>
      <w:proofErr w:type="gramStart"/>
      <w:r>
        <w:rPr>
          <w:rFonts w:hint="eastAsia"/>
          <w:sz w:val="24"/>
        </w:rPr>
        <w:t>一实施</w:t>
      </w:r>
      <w:proofErr w:type="gramEnd"/>
      <w:r>
        <w:rPr>
          <w:rFonts w:hint="eastAsia"/>
          <w:sz w:val="24"/>
        </w:rPr>
        <w:t>方式的结构示意图；</w:t>
      </w:r>
    </w:p>
    <w:p w:rsidR="00BD4DC4" w:rsidRDefault="00BD4DC4" w:rsidP="00BD4DC4">
      <w:pPr>
        <w:spacing w:line="460" w:lineRule="atLeast"/>
        <w:ind w:firstLineChars="200" w:firstLine="480"/>
        <w:rPr>
          <w:sz w:val="24"/>
        </w:rPr>
      </w:pPr>
      <w:r>
        <w:rPr>
          <w:rFonts w:hint="eastAsia"/>
          <w:sz w:val="24"/>
        </w:rPr>
        <w:t>图</w:t>
      </w:r>
      <w:r>
        <w:rPr>
          <w:rFonts w:hint="eastAsia"/>
          <w:sz w:val="24"/>
        </w:rPr>
        <w:t>8</w:t>
      </w:r>
      <w:r>
        <w:rPr>
          <w:rFonts w:hint="eastAsia"/>
          <w:sz w:val="24"/>
        </w:rPr>
        <w:t>为图</w:t>
      </w:r>
      <w:r>
        <w:rPr>
          <w:rFonts w:hint="eastAsia"/>
          <w:sz w:val="24"/>
        </w:rPr>
        <w:t>7</w:t>
      </w:r>
      <w:r>
        <w:rPr>
          <w:rFonts w:hint="eastAsia"/>
          <w:sz w:val="24"/>
        </w:rPr>
        <w:t>所示的动脉穿刺定位</w:t>
      </w:r>
      <w:r w:rsidRPr="00584C2D">
        <w:rPr>
          <w:rFonts w:hint="eastAsia"/>
          <w:sz w:val="24"/>
        </w:rPr>
        <w:t>装置</w:t>
      </w:r>
      <w:r>
        <w:rPr>
          <w:rFonts w:hint="eastAsia"/>
          <w:sz w:val="24"/>
        </w:rPr>
        <w:t>的侧视图；</w:t>
      </w:r>
    </w:p>
    <w:p w:rsidR="00BD4DC4" w:rsidRDefault="00BD4DC4" w:rsidP="00BD4DC4">
      <w:pPr>
        <w:spacing w:line="460" w:lineRule="atLeast"/>
        <w:ind w:firstLineChars="200" w:firstLine="480"/>
        <w:rPr>
          <w:sz w:val="24"/>
        </w:rPr>
      </w:pPr>
      <w:r>
        <w:rPr>
          <w:rFonts w:hint="eastAsia"/>
          <w:sz w:val="24"/>
        </w:rPr>
        <w:t>图</w:t>
      </w:r>
      <w:r>
        <w:rPr>
          <w:rFonts w:hint="eastAsia"/>
          <w:sz w:val="24"/>
        </w:rPr>
        <w:t>9</w:t>
      </w:r>
      <w:r>
        <w:rPr>
          <w:rFonts w:hint="eastAsia"/>
          <w:sz w:val="24"/>
        </w:rPr>
        <w:t>为图</w:t>
      </w:r>
      <w:r>
        <w:rPr>
          <w:rFonts w:hint="eastAsia"/>
          <w:sz w:val="24"/>
        </w:rPr>
        <w:t>7</w:t>
      </w:r>
      <w:r>
        <w:rPr>
          <w:rFonts w:hint="eastAsia"/>
          <w:sz w:val="24"/>
        </w:rPr>
        <w:t>所示的动脉穿刺定位</w:t>
      </w:r>
      <w:r w:rsidRPr="00584C2D">
        <w:rPr>
          <w:rFonts w:hint="eastAsia"/>
          <w:sz w:val="24"/>
        </w:rPr>
        <w:t>装置</w:t>
      </w:r>
      <w:r>
        <w:rPr>
          <w:rFonts w:hint="eastAsia"/>
          <w:sz w:val="24"/>
        </w:rPr>
        <w:t>的正视图；</w:t>
      </w:r>
    </w:p>
    <w:p w:rsidR="00B642B7" w:rsidRDefault="00B642B7" w:rsidP="00B642B7">
      <w:pPr>
        <w:spacing w:line="460" w:lineRule="atLeast"/>
        <w:ind w:firstLineChars="200" w:firstLine="480"/>
        <w:rPr>
          <w:sz w:val="24"/>
        </w:rPr>
      </w:pPr>
      <w:r>
        <w:rPr>
          <w:rFonts w:hint="eastAsia"/>
          <w:sz w:val="24"/>
        </w:rPr>
        <w:t>图</w:t>
      </w:r>
      <w:r>
        <w:rPr>
          <w:rFonts w:hint="eastAsia"/>
          <w:sz w:val="24"/>
        </w:rPr>
        <w:t>10</w:t>
      </w:r>
      <w:r>
        <w:rPr>
          <w:rFonts w:hint="eastAsia"/>
          <w:sz w:val="24"/>
        </w:rPr>
        <w:t>为本实用新型提供的动脉穿刺定位</w:t>
      </w:r>
      <w:r w:rsidRPr="00584C2D">
        <w:rPr>
          <w:rFonts w:hint="eastAsia"/>
          <w:sz w:val="24"/>
        </w:rPr>
        <w:t>装置</w:t>
      </w:r>
      <w:r>
        <w:rPr>
          <w:rFonts w:hint="eastAsia"/>
          <w:sz w:val="24"/>
        </w:rPr>
        <w:t>中手柄的结构示意图；</w:t>
      </w:r>
    </w:p>
    <w:p w:rsidR="00A0113D" w:rsidRDefault="00B642B7">
      <w:pPr>
        <w:spacing w:line="460" w:lineRule="atLeast"/>
        <w:ind w:firstLineChars="200" w:firstLine="480"/>
        <w:rPr>
          <w:sz w:val="24"/>
        </w:rPr>
      </w:pPr>
      <w:r>
        <w:rPr>
          <w:rFonts w:hint="eastAsia"/>
          <w:sz w:val="24"/>
        </w:rPr>
        <w:t>图</w:t>
      </w:r>
      <w:r w:rsidR="00A70658">
        <w:rPr>
          <w:rFonts w:hint="eastAsia"/>
          <w:sz w:val="24"/>
        </w:rPr>
        <w:t>11</w:t>
      </w:r>
      <w:r>
        <w:rPr>
          <w:rFonts w:hint="eastAsia"/>
          <w:sz w:val="24"/>
        </w:rPr>
        <w:t>为本实用新型提供的动脉穿刺定位</w:t>
      </w:r>
      <w:r w:rsidRPr="00584C2D">
        <w:rPr>
          <w:rFonts w:hint="eastAsia"/>
          <w:sz w:val="24"/>
        </w:rPr>
        <w:t>装置</w:t>
      </w:r>
      <w:proofErr w:type="gramStart"/>
      <w:r>
        <w:rPr>
          <w:rFonts w:hint="eastAsia"/>
          <w:sz w:val="24"/>
        </w:rPr>
        <w:t>中示压机构一</w:t>
      </w:r>
      <w:proofErr w:type="gramEnd"/>
      <w:r>
        <w:rPr>
          <w:rFonts w:hint="eastAsia"/>
          <w:sz w:val="24"/>
        </w:rPr>
        <w:t>实施方式的结构示意图</w:t>
      </w:r>
      <w:r w:rsidR="00A90E24">
        <w:rPr>
          <w:rFonts w:hint="eastAsia"/>
          <w:sz w:val="24"/>
        </w:rPr>
        <w:t>；</w:t>
      </w:r>
    </w:p>
    <w:p w:rsidR="006026F8" w:rsidRDefault="00A70658" w:rsidP="006026F8">
      <w:pPr>
        <w:spacing w:line="460" w:lineRule="atLeast"/>
        <w:ind w:firstLineChars="200" w:firstLine="480"/>
        <w:rPr>
          <w:sz w:val="24"/>
        </w:rPr>
      </w:pPr>
      <w:r>
        <w:rPr>
          <w:rFonts w:hint="eastAsia"/>
          <w:sz w:val="24"/>
        </w:rPr>
        <w:t>图</w:t>
      </w:r>
      <w:r>
        <w:rPr>
          <w:rFonts w:hint="eastAsia"/>
          <w:sz w:val="24"/>
        </w:rPr>
        <w:t>12</w:t>
      </w:r>
      <w:r>
        <w:rPr>
          <w:rFonts w:hint="eastAsia"/>
          <w:sz w:val="24"/>
        </w:rPr>
        <w:t>为图</w:t>
      </w:r>
      <w:r>
        <w:rPr>
          <w:rFonts w:hint="eastAsia"/>
          <w:sz w:val="24"/>
        </w:rPr>
        <w:t>7</w:t>
      </w:r>
      <w:r>
        <w:rPr>
          <w:rFonts w:hint="eastAsia"/>
          <w:sz w:val="24"/>
        </w:rPr>
        <w:t>中</w:t>
      </w:r>
      <w:r>
        <w:rPr>
          <w:rFonts w:hint="eastAsia"/>
          <w:sz w:val="24"/>
        </w:rPr>
        <w:t>A</w:t>
      </w:r>
      <w:r>
        <w:rPr>
          <w:rFonts w:hint="eastAsia"/>
          <w:sz w:val="24"/>
        </w:rPr>
        <w:t>处的局部放大图；</w:t>
      </w:r>
    </w:p>
    <w:p w:rsidR="00A70658" w:rsidRDefault="00A70658" w:rsidP="006026F8">
      <w:pPr>
        <w:spacing w:line="460" w:lineRule="atLeast"/>
        <w:ind w:firstLineChars="200" w:firstLine="480"/>
        <w:rPr>
          <w:sz w:val="24"/>
        </w:rPr>
      </w:pPr>
      <w:r>
        <w:rPr>
          <w:rFonts w:hint="eastAsia"/>
          <w:sz w:val="24"/>
        </w:rPr>
        <w:t>图</w:t>
      </w:r>
      <w:r>
        <w:rPr>
          <w:rFonts w:hint="eastAsia"/>
          <w:sz w:val="24"/>
        </w:rPr>
        <w:t>13</w:t>
      </w:r>
      <w:r>
        <w:rPr>
          <w:rFonts w:hint="eastAsia"/>
          <w:sz w:val="24"/>
        </w:rPr>
        <w:t>为本实用新型提供的动脉穿刺定位</w:t>
      </w:r>
      <w:r w:rsidRPr="00584C2D">
        <w:rPr>
          <w:rFonts w:hint="eastAsia"/>
          <w:sz w:val="24"/>
        </w:rPr>
        <w:t>装置</w:t>
      </w:r>
      <w:r>
        <w:rPr>
          <w:rFonts w:hint="eastAsia"/>
          <w:sz w:val="24"/>
        </w:rPr>
        <w:t>的工作流程图。</w:t>
      </w:r>
    </w:p>
    <w:p w:rsidR="00A0113D" w:rsidRDefault="00486532">
      <w:pPr>
        <w:spacing w:line="460" w:lineRule="atLeast"/>
        <w:ind w:firstLineChars="200" w:firstLine="480"/>
        <w:rPr>
          <w:sz w:val="24"/>
        </w:rPr>
      </w:pPr>
      <w:r>
        <w:rPr>
          <w:rFonts w:hint="eastAsia"/>
          <w:sz w:val="24"/>
        </w:rPr>
        <w:t>附图标号说明：</w:t>
      </w:r>
    </w:p>
    <w:p w:rsidR="00AC0541" w:rsidRDefault="00AC0541">
      <w:pPr>
        <w:spacing w:line="460" w:lineRule="atLeast"/>
        <w:ind w:firstLineChars="200" w:firstLine="480"/>
        <w:rPr>
          <w:sz w:val="24"/>
        </w:rPr>
      </w:pPr>
      <w:r w:rsidRPr="001E2D91">
        <w:rPr>
          <w:rFonts w:hint="eastAsia"/>
          <w:sz w:val="24"/>
        </w:rPr>
        <w:t>10</w:t>
      </w:r>
      <w:r w:rsidRPr="001E2D91">
        <w:rPr>
          <w:rFonts w:hint="eastAsia"/>
          <w:sz w:val="24"/>
        </w:rPr>
        <w:t>、装置本体；</w:t>
      </w:r>
      <w:r w:rsidRPr="001E2D91">
        <w:rPr>
          <w:rFonts w:hint="eastAsia"/>
          <w:sz w:val="24"/>
        </w:rPr>
        <w:t>100</w:t>
      </w:r>
      <w:r w:rsidRPr="001E2D91">
        <w:rPr>
          <w:rFonts w:hint="eastAsia"/>
          <w:sz w:val="24"/>
        </w:rPr>
        <w:t>、压力腔；</w:t>
      </w:r>
      <w:r w:rsidRPr="001E2D91">
        <w:rPr>
          <w:rFonts w:hint="eastAsia"/>
          <w:sz w:val="24"/>
        </w:rPr>
        <w:t>101</w:t>
      </w:r>
      <w:r w:rsidRPr="001E2D91">
        <w:rPr>
          <w:rFonts w:hint="eastAsia"/>
          <w:sz w:val="24"/>
        </w:rPr>
        <w:t>、开口部；</w:t>
      </w:r>
      <w:r w:rsidRPr="001E2D91">
        <w:rPr>
          <w:rFonts w:hint="eastAsia"/>
          <w:sz w:val="24"/>
        </w:rPr>
        <w:t>102</w:t>
      </w:r>
      <w:r w:rsidRPr="001E2D91">
        <w:rPr>
          <w:rFonts w:hint="eastAsia"/>
          <w:sz w:val="24"/>
        </w:rPr>
        <w:t>、第一孔；</w:t>
      </w:r>
    </w:p>
    <w:p w:rsidR="00AC0541" w:rsidRDefault="00AC0541">
      <w:pPr>
        <w:spacing w:line="460" w:lineRule="atLeast"/>
        <w:ind w:firstLineChars="200" w:firstLine="480"/>
        <w:rPr>
          <w:sz w:val="24"/>
        </w:rPr>
      </w:pPr>
      <w:r w:rsidRPr="001E2D91">
        <w:rPr>
          <w:rFonts w:hint="eastAsia"/>
          <w:sz w:val="24"/>
        </w:rPr>
        <w:t>20</w:t>
      </w:r>
      <w:r w:rsidRPr="001E2D91">
        <w:rPr>
          <w:rFonts w:hint="eastAsia"/>
          <w:sz w:val="24"/>
        </w:rPr>
        <w:t>、中心体；</w:t>
      </w:r>
    </w:p>
    <w:p w:rsidR="00AC0541" w:rsidRDefault="00AC0541">
      <w:pPr>
        <w:spacing w:line="460" w:lineRule="atLeast"/>
        <w:ind w:firstLineChars="200" w:firstLine="480"/>
        <w:rPr>
          <w:sz w:val="24"/>
        </w:rPr>
      </w:pPr>
      <w:r w:rsidRPr="001E2D91">
        <w:rPr>
          <w:rFonts w:hint="eastAsia"/>
          <w:sz w:val="24"/>
        </w:rPr>
        <w:t>30</w:t>
      </w:r>
      <w:r w:rsidRPr="001E2D91">
        <w:rPr>
          <w:rFonts w:hint="eastAsia"/>
          <w:sz w:val="24"/>
        </w:rPr>
        <w:t>、侧部；</w:t>
      </w:r>
      <w:r w:rsidRPr="001E2D91">
        <w:rPr>
          <w:rFonts w:hint="eastAsia"/>
          <w:sz w:val="24"/>
        </w:rPr>
        <w:t>301</w:t>
      </w:r>
      <w:r w:rsidRPr="001E2D91">
        <w:rPr>
          <w:rFonts w:hint="eastAsia"/>
          <w:sz w:val="24"/>
        </w:rPr>
        <w:t>、侧部的端面；</w:t>
      </w:r>
      <w:r w:rsidRPr="001E2D91">
        <w:rPr>
          <w:rFonts w:hint="eastAsia"/>
          <w:sz w:val="24"/>
        </w:rPr>
        <w:t>302</w:t>
      </w:r>
      <w:r w:rsidRPr="001E2D91">
        <w:rPr>
          <w:rFonts w:hint="eastAsia"/>
          <w:sz w:val="24"/>
        </w:rPr>
        <w:t>、凸起部；</w:t>
      </w:r>
    </w:p>
    <w:p w:rsidR="00AC0541" w:rsidRDefault="00AC0541" w:rsidP="001E2D91">
      <w:pPr>
        <w:spacing w:line="460" w:lineRule="atLeast"/>
        <w:ind w:firstLineChars="200" w:firstLine="480"/>
        <w:rPr>
          <w:sz w:val="24"/>
        </w:rPr>
      </w:pPr>
      <w:r w:rsidRPr="001E2D91">
        <w:rPr>
          <w:rFonts w:hint="eastAsia"/>
          <w:sz w:val="24"/>
        </w:rPr>
        <w:t>41</w:t>
      </w:r>
      <w:r w:rsidRPr="001E2D91">
        <w:rPr>
          <w:rFonts w:hint="eastAsia"/>
          <w:sz w:val="24"/>
        </w:rPr>
        <w:t>、定位通道；</w:t>
      </w:r>
      <w:r w:rsidRPr="001E2D91">
        <w:rPr>
          <w:rFonts w:hint="eastAsia"/>
          <w:sz w:val="24"/>
        </w:rPr>
        <w:t>42</w:t>
      </w:r>
      <w:r w:rsidRPr="001E2D91">
        <w:rPr>
          <w:rFonts w:hint="eastAsia"/>
          <w:sz w:val="24"/>
        </w:rPr>
        <w:t>、贯通槽；</w:t>
      </w:r>
    </w:p>
    <w:p w:rsidR="00AC0541" w:rsidRDefault="00AC0541">
      <w:pPr>
        <w:spacing w:line="460" w:lineRule="atLeast"/>
        <w:ind w:firstLineChars="200" w:firstLine="480"/>
        <w:rPr>
          <w:sz w:val="24"/>
        </w:rPr>
      </w:pPr>
      <w:r w:rsidRPr="001E2D91">
        <w:rPr>
          <w:rFonts w:hint="eastAsia"/>
          <w:sz w:val="24"/>
        </w:rPr>
        <w:t>50</w:t>
      </w:r>
      <w:r w:rsidRPr="001E2D91">
        <w:rPr>
          <w:rFonts w:hint="eastAsia"/>
          <w:sz w:val="24"/>
        </w:rPr>
        <w:t>、</w:t>
      </w:r>
      <w:proofErr w:type="gramStart"/>
      <w:r w:rsidRPr="001E2D91">
        <w:rPr>
          <w:rFonts w:hint="eastAsia"/>
          <w:sz w:val="24"/>
        </w:rPr>
        <w:t>示压机构</w:t>
      </w:r>
      <w:proofErr w:type="gramEnd"/>
      <w:r w:rsidRPr="001E2D91">
        <w:rPr>
          <w:rFonts w:hint="eastAsia"/>
          <w:sz w:val="24"/>
        </w:rPr>
        <w:t>；</w:t>
      </w:r>
      <w:r w:rsidRPr="001E2D91">
        <w:rPr>
          <w:rFonts w:hint="eastAsia"/>
          <w:sz w:val="24"/>
        </w:rPr>
        <w:t>51</w:t>
      </w:r>
      <w:r w:rsidRPr="001E2D91">
        <w:rPr>
          <w:rFonts w:hint="eastAsia"/>
          <w:sz w:val="24"/>
        </w:rPr>
        <w:t>、</w:t>
      </w:r>
      <w:proofErr w:type="gramStart"/>
      <w:r w:rsidRPr="001E2D91">
        <w:rPr>
          <w:rFonts w:hint="eastAsia"/>
          <w:sz w:val="24"/>
        </w:rPr>
        <w:t>示压管</w:t>
      </w:r>
      <w:proofErr w:type="gramEnd"/>
      <w:r w:rsidRPr="001E2D91">
        <w:rPr>
          <w:rFonts w:hint="eastAsia"/>
          <w:sz w:val="24"/>
        </w:rPr>
        <w:t>；</w:t>
      </w:r>
      <w:r w:rsidRPr="001E2D91">
        <w:rPr>
          <w:rFonts w:hint="eastAsia"/>
          <w:sz w:val="24"/>
        </w:rPr>
        <w:t>511</w:t>
      </w:r>
      <w:r w:rsidRPr="001E2D91">
        <w:rPr>
          <w:rFonts w:hint="eastAsia"/>
          <w:sz w:val="24"/>
        </w:rPr>
        <w:t>、第二孔；</w:t>
      </w:r>
    </w:p>
    <w:p w:rsidR="00AC0541" w:rsidRDefault="00AC0541">
      <w:pPr>
        <w:spacing w:line="460" w:lineRule="atLeast"/>
        <w:ind w:firstLineChars="200" w:firstLine="480"/>
        <w:rPr>
          <w:sz w:val="24"/>
        </w:rPr>
      </w:pPr>
      <w:r w:rsidRPr="001E2D91">
        <w:rPr>
          <w:rFonts w:hint="eastAsia"/>
          <w:sz w:val="24"/>
        </w:rPr>
        <w:t>61</w:t>
      </w:r>
      <w:r w:rsidRPr="001E2D91">
        <w:rPr>
          <w:rFonts w:hint="eastAsia"/>
          <w:sz w:val="24"/>
        </w:rPr>
        <w:t>、第一电极；</w:t>
      </w:r>
      <w:r w:rsidRPr="001E2D91">
        <w:rPr>
          <w:rFonts w:hint="eastAsia"/>
          <w:sz w:val="24"/>
        </w:rPr>
        <w:t>62</w:t>
      </w:r>
      <w:r w:rsidRPr="001E2D91">
        <w:rPr>
          <w:rFonts w:hint="eastAsia"/>
          <w:sz w:val="24"/>
        </w:rPr>
        <w:t>、第二电极；</w:t>
      </w:r>
      <w:r w:rsidRPr="001E2D91">
        <w:rPr>
          <w:rFonts w:hint="eastAsia"/>
          <w:sz w:val="24"/>
        </w:rPr>
        <w:t>63</w:t>
      </w:r>
      <w:r w:rsidRPr="001E2D91">
        <w:rPr>
          <w:rFonts w:hint="eastAsia"/>
          <w:sz w:val="24"/>
        </w:rPr>
        <w:t>、灯珠；</w:t>
      </w:r>
    </w:p>
    <w:p w:rsidR="00AC0541" w:rsidRPr="00AC0541" w:rsidRDefault="00AC0541" w:rsidP="00AC0541">
      <w:pPr>
        <w:spacing w:line="460" w:lineRule="atLeast"/>
        <w:ind w:firstLineChars="200" w:firstLine="480"/>
        <w:rPr>
          <w:sz w:val="24"/>
        </w:rPr>
      </w:pPr>
      <w:r w:rsidRPr="001E2D91">
        <w:rPr>
          <w:rFonts w:hint="eastAsia"/>
          <w:sz w:val="24"/>
        </w:rPr>
        <w:t>70</w:t>
      </w:r>
      <w:r w:rsidRPr="001E2D91">
        <w:rPr>
          <w:rFonts w:hint="eastAsia"/>
          <w:sz w:val="24"/>
        </w:rPr>
        <w:t>、手柄；</w:t>
      </w:r>
      <w:r w:rsidRPr="001E2D91">
        <w:rPr>
          <w:rFonts w:hint="eastAsia"/>
          <w:sz w:val="24"/>
        </w:rPr>
        <w:t>71</w:t>
      </w:r>
      <w:r w:rsidRPr="001E2D91">
        <w:rPr>
          <w:rFonts w:hint="eastAsia"/>
          <w:sz w:val="24"/>
        </w:rPr>
        <w:t>、第一夹板；</w:t>
      </w:r>
      <w:r w:rsidRPr="001E2D91">
        <w:rPr>
          <w:rFonts w:hint="eastAsia"/>
          <w:sz w:val="24"/>
        </w:rPr>
        <w:t>72</w:t>
      </w:r>
      <w:r w:rsidRPr="001E2D91">
        <w:rPr>
          <w:rFonts w:hint="eastAsia"/>
          <w:sz w:val="24"/>
        </w:rPr>
        <w:t>、第二夹板；</w:t>
      </w:r>
      <w:r w:rsidRPr="001E2D91">
        <w:rPr>
          <w:rFonts w:hint="eastAsia"/>
          <w:sz w:val="24"/>
        </w:rPr>
        <w:t>73</w:t>
      </w:r>
      <w:r w:rsidRPr="001E2D91">
        <w:rPr>
          <w:rFonts w:hint="eastAsia"/>
          <w:sz w:val="24"/>
        </w:rPr>
        <w:t>、握持杆。</w:t>
      </w:r>
    </w:p>
    <w:p w:rsidR="00A0113D" w:rsidRDefault="00A0113D">
      <w:pPr>
        <w:spacing w:line="460" w:lineRule="atLeast"/>
        <w:ind w:firstLineChars="200" w:firstLine="480"/>
        <w:rPr>
          <w:sz w:val="24"/>
        </w:rPr>
      </w:pPr>
    </w:p>
    <w:p w:rsidR="00A0113D" w:rsidRDefault="00486532">
      <w:pPr>
        <w:spacing w:line="460" w:lineRule="atLeast"/>
        <w:rPr>
          <w:sz w:val="24"/>
          <w:u w:val="single"/>
        </w:rPr>
      </w:pPr>
      <w:r>
        <w:rPr>
          <w:rFonts w:hint="eastAsia"/>
          <w:sz w:val="24"/>
          <w:u w:val="single"/>
        </w:rPr>
        <w:t>具体实施方式</w:t>
      </w:r>
    </w:p>
    <w:p w:rsidR="00A0113D" w:rsidRDefault="00486532">
      <w:pPr>
        <w:spacing w:line="460" w:lineRule="atLeast"/>
        <w:ind w:firstLineChars="200" w:firstLine="480"/>
        <w:rPr>
          <w:sz w:val="24"/>
        </w:rPr>
      </w:pPr>
      <w:r>
        <w:rPr>
          <w:rFonts w:hint="eastAsia"/>
          <w:sz w:val="24"/>
        </w:rPr>
        <w:t>下面将结合本</w:t>
      </w:r>
      <w:r w:rsidR="008E180B">
        <w:rPr>
          <w:rFonts w:hint="eastAsia"/>
          <w:sz w:val="24"/>
        </w:rPr>
        <w:t>实用新型</w:t>
      </w:r>
      <w:r>
        <w:rPr>
          <w:rFonts w:hint="eastAsia"/>
          <w:sz w:val="24"/>
        </w:rPr>
        <w:t>实施例中的附图，对本</w:t>
      </w:r>
      <w:r w:rsidR="008E180B">
        <w:rPr>
          <w:rFonts w:hint="eastAsia"/>
          <w:sz w:val="24"/>
        </w:rPr>
        <w:t>实用新型</w:t>
      </w:r>
      <w:r>
        <w:rPr>
          <w:rFonts w:hint="eastAsia"/>
          <w:sz w:val="24"/>
        </w:rPr>
        <w:t>实施例中的技术方案进行清楚、完整地描述，显然，所描述的实施</w:t>
      </w:r>
      <w:proofErr w:type="gramStart"/>
      <w:r>
        <w:rPr>
          <w:rFonts w:hint="eastAsia"/>
          <w:sz w:val="24"/>
        </w:rPr>
        <w:t>例仅仅</w:t>
      </w:r>
      <w:proofErr w:type="gramEnd"/>
      <w:r>
        <w:rPr>
          <w:rFonts w:hint="eastAsia"/>
          <w:sz w:val="24"/>
        </w:rPr>
        <w:t>是本</w:t>
      </w:r>
      <w:r w:rsidR="008E180B">
        <w:rPr>
          <w:rFonts w:hint="eastAsia"/>
          <w:sz w:val="24"/>
        </w:rPr>
        <w:t>实用新型</w:t>
      </w:r>
      <w:r>
        <w:rPr>
          <w:rFonts w:hint="eastAsia"/>
          <w:sz w:val="24"/>
        </w:rPr>
        <w:t>一部分实施例，而不是全部的实施例。基于本</w:t>
      </w:r>
      <w:r w:rsidR="008E180B">
        <w:rPr>
          <w:rFonts w:hint="eastAsia"/>
          <w:sz w:val="24"/>
        </w:rPr>
        <w:t>实用新型</w:t>
      </w:r>
      <w:r>
        <w:rPr>
          <w:rFonts w:hint="eastAsia"/>
          <w:sz w:val="24"/>
        </w:rPr>
        <w:t>中的实施例，本领域普通技术人员在没有做出创造性劳动前提下所获得的所有其他实施例，都属于本</w:t>
      </w:r>
      <w:r w:rsidR="008E180B">
        <w:rPr>
          <w:rFonts w:hint="eastAsia"/>
          <w:sz w:val="24"/>
        </w:rPr>
        <w:t>实用新型</w:t>
      </w:r>
      <w:r>
        <w:rPr>
          <w:rFonts w:hint="eastAsia"/>
          <w:sz w:val="24"/>
        </w:rPr>
        <w:t>保护的范围。</w:t>
      </w:r>
    </w:p>
    <w:p w:rsidR="006921A4" w:rsidRDefault="00486532" w:rsidP="001E2D91">
      <w:pPr>
        <w:spacing w:line="460" w:lineRule="atLeast"/>
        <w:ind w:firstLineChars="200" w:firstLine="480"/>
        <w:rPr>
          <w:sz w:val="24"/>
        </w:rPr>
      </w:pPr>
      <w:r>
        <w:rPr>
          <w:rFonts w:hint="eastAsia"/>
          <w:sz w:val="24"/>
        </w:rPr>
        <w:t>本</w:t>
      </w:r>
      <w:r w:rsidR="008E180B">
        <w:rPr>
          <w:rFonts w:hint="eastAsia"/>
          <w:sz w:val="24"/>
        </w:rPr>
        <w:t>实用新型</w:t>
      </w:r>
      <w:r>
        <w:rPr>
          <w:rFonts w:hint="eastAsia"/>
          <w:sz w:val="24"/>
        </w:rPr>
        <w:t>提供了一种</w:t>
      </w:r>
      <w:r w:rsidR="00A2637E">
        <w:rPr>
          <w:rFonts w:hint="eastAsia"/>
          <w:sz w:val="24"/>
        </w:rPr>
        <w:t>动脉穿刺定位</w:t>
      </w:r>
      <w:r w:rsidR="00A2637E" w:rsidRPr="00584C2D">
        <w:rPr>
          <w:rFonts w:hint="eastAsia"/>
          <w:sz w:val="24"/>
        </w:rPr>
        <w:t>装置，如图</w:t>
      </w:r>
      <w:r w:rsidR="00584C2D" w:rsidRPr="00584C2D">
        <w:rPr>
          <w:rFonts w:hint="eastAsia"/>
          <w:sz w:val="24"/>
        </w:rPr>
        <w:t>1</w:t>
      </w:r>
      <w:r w:rsidR="00584C2D" w:rsidRPr="00584C2D">
        <w:rPr>
          <w:rFonts w:hint="eastAsia"/>
          <w:sz w:val="24"/>
        </w:rPr>
        <w:t>和图</w:t>
      </w:r>
      <w:r w:rsidR="00584C2D" w:rsidRPr="00584C2D">
        <w:rPr>
          <w:rFonts w:hint="eastAsia"/>
          <w:sz w:val="24"/>
        </w:rPr>
        <w:t>7-</w:t>
      </w:r>
      <w:r w:rsidR="00584C2D" w:rsidRPr="00584C2D">
        <w:rPr>
          <w:rFonts w:hint="eastAsia"/>
          <w:sz w:val="24"/>
        </w:rPr>
        <w:t>图</w:t>
      </w:r>
      <w:r w:rsidR="00584C2D" w:rsidRPr="00584C2D">
        <w:rPr>
          <w:rFonts w:hint="eastAsia"/>
          <w:sz w:val="24"/>
        </w:rPr>
        <w:t>9</w:t>
      </w:r>
      <w:r w:rsidR="00A2637E" w:rsidRPr="00584C2D">
        <w:rPr>
          <w:rFonts w:hint="eastAsia"/>
          <w:sz w:val="24"/>
        </w:rPr>
        <w:t>所</w:t>
      </w:r>
      <w:r w:rsidR="00A2637E">
        <w:rPr>
          <w:rFonts w:hint="eastAsia"/>
          <w:sz w:val="24"/>
        </w:rPr>
        <w:t>示，该动脉穿刺</w:t>
      </w:r>
      <w:r w:rsidR="00A2637E">
        <w:rPr>
          <w:rFonts w:hint="eastAsia"/>
          <w:sz w:val="24"/>
        </w:rPr>
        <w:lastRenderedPageBreak/>
        <w:t>定位装置包括：</w:t>
      </w:r>
      <w:r w:rsidR="001E2D91">
        <w:rPr>
          <w:rFonts w:hint="eastAsia"/>
          <w:sz w:val="24"/>
        </w:rPr>
        <w:t>装置本体</w:t>
      </w:r>
      <w:r w:rsidR="001E2D91">
        <w:rPr>
          <w:rFonts w:hint="eastAsia"/>
          <w:sz w:val="24"/>
        </w:rPr>
        <w:t>10</w:t>
      </w:r>
      <w:r w:rsidR="00A2637E">
        <w:rPr>
          <w:rFonts w:hint="eastAsia"/>
          <w:sz w:val="24"/>
        </w:rPr>
        <w:t>、弹性膜和</w:t>
      </w:r>
      <w:proofErr w:type="gramStart"/>
      <w:r w:rsidR="001E2D91">
        <w:rPr>
          <w:rFonts w:hint="eastAsia"/>
          <w:sz w:val="24"/>
        </w:rPr>
        <w:t>示压</w:t>
      </w:r>
      <w:proofErr w:type="gramEnd"/>
      <w:r w:rsidR="001E2D91">
        <w:rPr>
          <w:rFonts w:hint="eastAsia"/>
          <w:sz w:val="24"/>
        </w:rPr>
        <w:t>机构</w:t>
      </w:r>
      <w:r w:rsidR="001E2D91">
        <w:rPr>
          <w:rFonts w:hint="eastAsia"/>
          <w:sz w:val="24"/>
        </w:rPr>
        <w:t>50</w:t>
      </w:r>
      <w:r w:rsidR="00A2637E">
        <w:rPr>
          <w:rFonts w:hint="eastAsia"/>
          <w:sz w:val="24"/>
        </w:rPr>
        <w:t>，</w:t>
      </w:r>
      <w:r w:rsidR="001E2D91">
        <w:rPr>
          <w:rFonts w:hint="eastAsia"/>
          <w:sz w:val="24"/>
        </w:rPr>
        <w:t>装置本体</w:t>
      </w:r>
      <w:r w:rsidR="001E2D91">
        <w:rPr>
          <w:rFonts w:hint="eastAsia"/>
          <w:sz w:val="24"/>
        </w:rPr>
        <w:t>10</w:t>
      </w:r>
      <w:r w:rsidR="00A2637E">
        <w:rPr>
          <w:rFonts w:hint="eastAsia"/>
          <w:sz w:val="24"/>
        </w:rPr>
        <w:t>设置有</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00A2637E">
        <w:rPr>
          <w:rFonts w:hint="eastAsia"/>
          <w:sz w:val="24"/>
        </w:rPr>
        <w:t>，</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00A2637E">
        <w:rPr>
          <w:rFonts w:hint="eastAsia"/>
          <w:sz w:val="24"/>
        </w:rPr>
        <w:t>具有</w:t>
      </w:r>
      <w:r w:rsidR="001E2D91">
        <w:rPr>
          <w:rFonts w:hint="eastAsia"/>
          <w:sz w:val="24"/>
        </w:rPr>
        <w:t>开口部</w:t>
      </w:r>
      <w:r w:rsidR="001E2D91">
        <w:rPr>
          <w:rFonts w:hint="eastAsia"/>
          <w:sz w:val="24"/>
        </w:rPr>
        <w:t>101</w:t>
      </w:r>
      <w:r w:rsidR="00A2637E">
        <w:rPr>
          <w:rFonts w:hint="eastAsia"/>
          <w:sz w:val="24"/>
        </w:rPr>
        <w:t>和</w:t>
      </w:r>
      <w:r w:rsidR="001E2D91">
        <w:rPr>
          <w:rFonts w:hint="eastAsia"/>
          <w:sz w:val="24"/>
        </w:rPr>
        <w:t>第一孔</w:t>
      </w:r>
      <w:r w:rsidR="001E2D91">
        <w:rPr>
          <w:rFonts w:hint="eastAsia"/>
          <w:sz w:val="24"/>
        </w:rPr>
        <w:t>102</w:t>
      </w:r>
      <w:r w:rsidR="00A2637E">
        <w:rPr>
          <w:rFonts w:hint="eastAsia"/>
          <w:sz w:val="24"/>
        </w:rPr>
        <w:t>，</w:t>
      </w:r>
      <w:proofErr w:type="gramStart"/>
      <w:r w:rsidR="00A2637E">
        <w:rPr>
          <w:rFonts w:hint="eastAsia"/>
          <w:sz w:val="24"/>
        </w:rPr>
        <w:t>弹性膜固接于</w:t>
      </w:r>
      <w:proofErr w:type="gramEnd"/>
      <w:r w:rsidR="001E2D91">
        <w:rPr>
          <w:rFonts w:hint="eastAsia"/>
          <w:sz w:val="24"/>
        </w:rPr>
        <w:t>装置本体</w:t>
      </w:r>
      <w:r w:rsidR="001E2D91">
        <w:rPr>
          <w:rFonts w:hint="eastAsia"/>
          <w:sz w:val="24"/>
        </w:rPr>
        <w:t>10</w:t>
      </w:r>
      <w:r w:rsidR="00A2637E">
        <w:rPr>
          <w:rFonts w:hint="eastAsia"/>
          <w:sz w:val="24"/>
        </w:rPr>
        <w:t>且密封</w:t>
      </w:r>
      <w:r w:rsidR="001E2D91">
        <w:rPr>
          <w:rFonts w:hint="eastAsia"/>
          <w:sz w:val="24"/>
        </w:rPr>
        <w:t>开口部</w:t>
      </w:r>
      <w:r w:rsidR="001E2D91">
        <w:rPr>
          <w:rFonts w:hint="eastAsia"/>
          <w:sz w:val="24"/>
        </w:rPr>
        <w:t>101</w:t>
      </w:r>
      <w:r w:rsidR="00A2637E">
        <w:rPr>
          <w:rFonts w:hint="eastAsia"/>
          <w:sz w:val="24"/>
        </w:rPr>
        <w:t>，</w:t>
      </w:r>
      <w:proofErr w:type="gramStart"/>
      <w:r w:rsidR="00A2637E">
        <w:rPr>
          <w:rFonts w:hint="eastAsia"/>
          <w:sz w:val="24"/>
        </w:rPr>
        <w:t>弹性膜能够受</w:t>
      </w:r>
      <w:proofErr w:type="gramEnd"/>
      <w:r w:rsidR="00A2637E">
        <w:rPr>
          <w:rFonts w:hint="eastAsia"/>
          <w:sz w:val="24"/>
        </w:rPr>
        <w:t>压向</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00A2637E">
        <w:rPr>
          <w:rFonts w:hint="eastAsia"/>
          <w:sz w:val="24"/>
        </w:rPr>
        <w:t>内变形且能够在自身弹性作用下向外恢复；</w:t>
      </w:r>
      <w:proofErr w:type="gramStart"/>
      <w:r w:rsidR="001E2D91">
        <w:rPr>
          <w:rFonts w:hint="eastAsia"/>
          <w:sz w:val="24"/>
        </w:rPr>
        <w:t>示压机构</w:t>
      </w:r>
      <w:proofErr w:type="gramEnd"/>
      <w:r w:rsidR="001E2D91">
        <w:rPr>
          <w:rFonts w:hint="eastAsia"/>
          <w:sz w:val="24"/>
        </w:rPr>
        <w:t>50</w:t>
      </w:r>
      <w:proofErr w:type="gramStart"/>
      <w:r w:rsidR="00A2637E">
        <w:rPr>
          <w:rFonts w:hint="eastAsia"/>
          <w:sz w:val="24"/>
        </w:rPr>
        <w:t>包括</w:t>
      </w:r>
      <w:r w:rsidR="001E2D91">
        <w:rPr>
          <w:rFonts w:hint="eastAsia"/>
          <w:sz w:val="24"/>
        </w:rPr>
        <w:t>示压管</w:t>
      </w:r>
      <w:proofErr w:type="gramEnd"/>
      <w:r w:rsidR="001E2D91">
        <w:rPr>
          <w:rFonts w:hint="eastAsia"/>
          <w:sz w:val="24"/>
        </w:rPr>
        <w:t>51</w:t>
      </w:r>
      <w:r w:rsidR="00A2637E">
        <w:rPr>
          <w:rFonts w:hint="eastAsia"/>
          <w:sz w:val="24"/>
        </w:rPr>
        <w:t>，</w:t>
      </w:r>
      <w:proofErr w:type="gramStart"/>
      <w:r w:rsidR="001E2D91">
        <w:rPr>
          <w:rFonts w:hint="eastAsia"/>
          <w:sz w:val="24"/>
        </w:rPr>
        <w:t>示压管</w:t>
      </w:r>
      <w:proofErr w:type="gramEnd"/>
      <w:r w:rsidR="001E2D91">
        <w:rPr>
          <w:rFonts w:hint="eastAsia"/>
          <w:sz w:val="24"/>
        </w:rPr>
        <w:t>51</w:t>
      </w:r>
      <w:r w:rsidR="00A2637E">
        <w:rPr>
          <w:rFonts w:hint="eastAsia"/>
          <w:sz w:val="24"/>
        </w:rPr>
        <w:t>用于容纳</w:t>
      </w:r>
      <w:r w:rsidR="007644FC">
        <w:rPr>
          <w:rFonts w:hint="eastAsia"/>
          <w:sz w:val="24"/>
        </w:rPr>
        <w:t>液体</w:t>
      </w:r>
      <w:r w:rsidR="00A2637E">
        <w:rPr>
          <w:rFonts w:hint="eastAsia"/>
          <w:sz w:val="24"/>
        </w:rPr>
        <w:t>，</w:t>
      </w:r>
      <w:proofErr w:type="gramStart"/>
      <w:r w:rsidR="001E2D91">
        <w:rPr>
          <w:rFonts w:hint="eastAsia"/>
          <w:sz w:val="24"/>
        </w:rPr>
        <w:t>示压管</w:t>
      </w:r>
      <w:proofErr w:type="gramEnd"/>
      <w:r w:rsidR="001E2D91">
        <w:rPr>
          <w:rFonts w:hint="eastAsia"/>
          <w:sz w:val="24"/>
        </w:rPr>
        <w:t>51</w:t>
      </w:r>
      <w:r w:rsidR="00A2637E">
        <w:rPr>
          <w:rFonts w:hint="eastAsia"/>
          <w:sz w:val="24"/>
        </w:rPr>
        <w:t>安装于</w:t>
      </w:r>
      <w:r w:rsidR="001E2D91">
        <w:rPr>
          <w:rFonts w:hint="eastAsia"/>
          <w:sz w:val="24"/>
        </w:rPr>
        <w:t>装置本体</w:t>
      </w:r>
      <w:r w:rsidR="001E2D91">
        <w:rPr>
          <w:rFonts w:hint="eastAsia"/>
          <w:sz w:val="24"/>
        </w:rPr>
        <w:t>10</w:t>
      </w:r>
      <w:r w:rsidR="00A2637E">
        <w:rPr>
          <w:rFonts w:hint="eastAsia"/>
          <w:sz w:val="24"/>
        </w:rPr>
        <w:t>且通过</w:t>
      </w:r>
      <w:r w:rsidR="001E2D91">
        <w:rPr>
          <w:rFonts w:hint="eastAsia"/>
          <w:sz w:val="24"/>
        </w:rPr>
        <w:t>第一孔</w:t>
      </w:r>
      <w:r w:rsidR="001E2D91">
        <w:rPr>
          <w:rFonts w:hint="eastAsia"/>
          <w:sz w:val="24"/>
        </w:rPr>
        <w:t>102</w:t>
      </w:r>
      <w:r w:rsidR="00A2637E">
        <w:rPr>
          <w:rFonts w:hint="eastAsia"/>
          <w:sz w:val="24"/>
        </w:rPr>
        <w:t>与</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00A2637E">
        <w:rPr>
          <w:rFonts w:hint="eastAsia"/>
          <w:sz w:val="24"/>
        </w:rPr>
        <w:t>相连通。</w:t>
      </w:r>
    </w:p>
    <w:p w:rsidR="006921A4" w:rsidRPr="001E2D91" w:rsidRDefault="006921A4" w:rsidP="001E2D91">
      <w:pPr>
        <w:spacing w:line="460" w:lineRule="atLeast"/>
        <w:ind w:firstLineChars="200" w:firstLine="480"/>
        <w:rPr>
          <w:sz w:val="24"/>
        </w:rPr>
      </w:pPr>
      <w:r w:rsidRPr="001E2D91">
        <w:rPr>
          <w:rFonts w:hint="eastAsia"/>
          <w:sz w:val="24"/>
        </w:rPr>
        <w:t>向该动脉穿刺定位装置</w:t>
      </w:r>
      <w:proofErr w:type="gramStart"/>
      <w:r w:rsidRPr="001E2D91">
        <w:rPr>
          <w:rFonts w:hint="eastAsia"/>
          <w:sz w:val="24"/>
        </w:rPr>
        <w:t>的</w:t>
      </w:r>
      <w:r w:rsidR="001E2D91">
        <w:rPr>
          <w:rFonts w:hint="eastAsia"/>
          <w:sz w:val="24"/>
        </w:rPr>
        <w:t>示压管</w:t>
      </w:r>
      <w:proofErr w:type="gramEnd"/>
      <w:r w:rsidR="001E2D91">
        <w:rPr>
          <w:rFonts w:hint="eastAsia"/>
          <w:sz w:val="24"/>
        </w:rPr>
        <w:t>51</w:t>
      </w:r>
      <w:r w:rsidRPr="001E2D91">
        <w:rPr>
          <w:rFonts w:hint="eastAsia"/>
          <w:sz w:val="24"/>
        </w:rPr>
        <w:t>中注入</w:t>
      </w:r>
      <w:r w:rsidR="007644FC" w:rsidRPr="001E2D91">
        <w:rPr>
          <w:rFonts w:hint="eastAsia"/>
          <w:sz w:val="24"/>
        </w:rPr>
        <w:t>液体</w:t>
      </w:r>
      <w:r w:rsidRPr="001E2D91">
        <w:rPr>
          <w:rFonts w:hint="eastAsia"/>
          <w:sz w:val="24"/>
        </w:rPr>
        <w:t>，在探测动脉的过程中，将</w:t>
      </w:r>
      <w:r w:rsidR="001E2D91">
        <w:rPr>
          <w:rFonts w:hint="eastAsia"/>
          <w:sz w:val="24"/>
        </w:rPr>
        <w:t>装置本体</w:t>
      </w:r>
      <w:r w:rsidR="001E2D91">
        <w:rPr>
          <w:rFonts w:hint="eastAsia"/>
          <w:sz w:val="24"/>
        </w:rPr>
        <w:t>10</w:t>
      </w:r>
      <w:r w:rsidRPr="001E2D91">
        <w:rPr>
          <w:rFonts w:hint="eastAsia"/>
          <w:sz w:val="24"/>
        </w:rPr>
        <w:t>置于与动脉解剖位置，当弹性膜与动脉接触</w:t>
      </w:r>
      <w:r w:rsidR="00BA08E8">
        <w:rPr>
          <w:rFonts w:hint="eastAsia"/>
          <w:sz w:val="24"/>
        </w:rPr>
        <w:t>或靠近</w:t>
      </w:r>
      <w:r w:rsidRPr="001E2D91">
        <w:rPr>
          <w:rFonts w:hint="eastAsia"/>
          <w:sz w:val="24"/>
        </w:rPr>
        <w:t>时，随着动脉搏动，</w:t>
      </w:r>
      <w:proofErr w:type="gramStart"/>
      <w:r w:rsidRPr="001E2D91">
        <w:rPr>
          <w:rFonts w:hint="eastAsia"/>
          <w:sz w:val="24"/>
        </w:rPr>
        <w:t>弹性膜会受到</w:t>
      </w:r>
      <w:proofErr w:type="gramEnd"/>
      <w:r w:rsidRPr="001E2D91">
        <w:rPr>
          <w:rFonts w:hint="eastAsia"/>
          <w:sz w:val="24"/>
        </w:rPr>
        <w:t>动脉的推压而随动脉搏动产生运动，使</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Pr="001E2D91">
        <w:rPr>
          <w:rFonts w:hint="eastAsia"/>
          <w:sz w:val="24"/>
        </w:rPr>
        <w:t>的容积发生改变，</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Pr="001E2D91">
        <w:rPr>
          <w:rFonts w:hint="eastAsia"/>
          <w:sz w:val="24"/>
        </w:rPr>
        <w:t>内的压力随着发生改变，从而</w:t>
      </w:r>
      <w:proofErr w:type="gramStart"/>
      <w:r w:rsidR="007644FC" w:rsidRPr="001E2D91">
        <w:rPr>
          <w:rFonts w:hint="eastAsia"/>
          <w:sz w:val="24"/>
        </w:rPr>
        <w:t>驱动</w:t>
      </w:r>
      <w:r w:rsidR="001E2D91">
        <w:rPr>
          <w:rFonts w:hint="eastAsia"/>
          <w:sz w:val="24"/>
        </w:rPr>
        <w:t>示压管</w:t>
      </w:r>
      <w:proofErr w:type="gramEnd"/>
      <w:r w:rsidR="001E2D91">
        <w:rPr>
          <w:rFonts w:hint="eastAsia"/>
          <w:sz w:val="24"/>
        </w:rPr>
        <w:t>51</w:t>
      </w:r>
      <w:r w:rsidRPr="001E2D91">
        <w:rPr>
          <w:rFonts w:hint="eastAsia"/>
          <w:sz w:val="24"/>
        </w:rPr>
        <w:t>中</w:t>
      </w:r>
      <w:r w:rsidR="007644FC" w:rsidRPr="001E2D91">
        <w:rPr>
          <w:rFonts w:hint="eastAsia"/>
          <w:sz w:val="24"/>
        </w:rPr>
        <w:t>液体运动，液面</w:t>
      </w:r>
      <w:r w:rsidRPr="001E2D91">
        <w:rPr>
          <w:rFonts w:hint="eastAsia"/>
          <w:sz w:val="24"/>
        </w:rPr>
        <w:t>产生与脉搏搏动一致的</w:t>
      </w:r>
      <w:r w:rsidRPr="001E2D91">
        <w:rPr>
          <w:sz w:val="24"/>
        </w:rPr>
        <w:t>起伏</w:t>
      </w:r>
      <w:r w:rsidR="007644FC" w:rsidRPr="001E2D91">
        <w:rPr>
          <w:rFonts w:hint="eastAsia"/>
          <w:sz w:val="24"/>
        </w:rPr>
        <w:t>。</w:t>
      </w:r>
      <w:r w:rsidR="00062446" w:rsidRPr="0053269E">
        <w:rPr>
          <w:rFonts w:hint="eastAsia"/>
          <w:sz w:val="24"/>
        </w:rPr>
        <w:t>该</w:t>
      </w:r>
      <w:r w:rsidR="00062446">
        <w:rPr>
          <w:rFonts w:hint="eastAsia"/>
          <w:sz w:val="24"/>
        </w:rPr>
        <w:t>动脉穿刺定位</w:t>
      </w:r>
      <w:r w:rsidR="00062446" w:rsidRPr="00584C2D">
        <w:rPr>
          <w:rFonts w:hint="eastAsia"/>
          <w:sz w:val="24"/>
        </w:rPr>
        <w:t>装置</w:t>
      </w:r>
      <w:r w:rsidR="00062446">
        <w:rPr>
          <w:rFonts w:hint="eastAsia"/>
          <w:sz w:val="24"/>
        </w:rPr>
        <w:t>能够</w:t>
      </w:r>
      <w:r w:rsidR="00062446" w:rsidRPr="001E2D91">
        <w:rPr>
          <w:rFonts w:hint="eastAsia"/>
          <w:sz w:val="24"/>
        </w:rPr>
        <w:t>辅助定位动脉，便于穿刺操作，实现准确穿刺。相比于通过手指触觉定位动脉，避免了反复探查，有利于一次性穿刺成功，提高了一次性动脉穿刺成功率，可减轻病人的痛苦。</w:t>
      </w:r>
    </w:p>
    <w:p w:rsidR="00A2637E" w:rsidRDefault="001E2D91" w:rsidP="009F0AAA">
      <w:pPr>
        <w:spacing w:line="460" w:lineRule="atLeast"/>
        <w:ind w:firstLineChars="200" w:firstLine="480"/>
        <w:rPr>
          <w:sz w:val="24"/>
        </w:rPr>
      </w:pPr>
      <w:proofErr w:type="gramStart"/>
      <w:r>
        <w:rPr>
          <w:rFonts w:hint="eastAsia"/>
          <w:sz w:val="24"/>
        </w:rPr>
        <w:t>示压管</w:t>
      </w:r>
      <w:proofErr w:type="gramEnd"/>
      <w:r>
        <w:rPr>
          <w:rFonts w:hint="eastAsia"/>
          <w:sz w:val="24"/>
        </w:rPr>
        <w:t>51</w:t>
      </w:r>
      <w:r w:rsidR="007644FC">
        <w:rPr>
          <w:rFonts w:hint="eastAsia"/>
          <w:sz w:val="24"/>
        </w:rPr>
        <w:t>可以采用玻璃管</w:t>
      </w:r>
      <w:r w:rsidR="00062446">
        <w:rPr>
          <w:rFonts w:hint="eastAsia"/>
          <w:sz w:val="24"/>
        </w:rPr>
        <w:t>；</w:t>
      </w:r>
      <w:r w:rsidR="007644FC">
        <w:rPr>
          <w:rFonts w:hint="eastAsia"/>
          <w:sz w:val="24"/>
        </w:rPr>
        <w:t>可以为直管，也可以为弯管。进一步地</w:t>
      </w:r>
      <w:r w:rsidR="00A2637E">
        <w:rPr>
          <w:rFonts w:hint="eastAsia"/>
          <w:sz w:val="24"/>
        </w:rPr>
        <w:t>，</w:t>
      </w:r>
      <w:proofErr w:type="gramStart"/>
      <w:r>
        <w:rPr>
          <w:rFonts w:hint="eastAsia"/>
          <w:sz w:val="24"/>
        </w:rPr>
        <w:t>示压管</w:t>
      </w:r>
      <w:proofErr w:type="gramEnd"/>
      <w:r>
        <w:rPr>
          <w:rFonts w:hint="eastAsia"/>
          <w:sz w:val="24"/>
        </w:rPr>
        <w:t>51</w:t>
      </w:r>
      <w:r w:rsidR="00A2637E">
        <w:rPr>
          <w:rFonts w:hint="eastAsia"/>
          <w:sz w:val="24"/>
        </w:rPr>
        <w:t>的</w:t>
      </w:r>
      <w:r w:rsidR="00E30CDD">
        <w:rPr>
          <w:rFonts w:hint="eastAsia"/>
          <w:sz w:val="24"/>
        </w:rPr>
        <w:t>内</w:t>
      </w:r>
      <w:r w:rsidR="00A2637E">
        <w:rPr>
          <w:rFonts w:hint="eastAsia"/>
          <w:sz w:val="24"/>
        </w:rPr>
        <w:t>径为</w:t>
      </w:r>
      <w:r w:rsidR="00A2637E">
        <w:rPr>
          <w:rFonts w:hint="eastAsia"/>
          <w:sz w:val="24"/>
        </w:rPr>
        <w:t>0.6mm~1.</w:t>
      </w:r>
      <w:r w:rsidR="00E30CDD">
        <w:rPr>
          <w:rFonts w:hint="eastAsia"/>
          <w:sz w:val="24"/>
        </w:rPr>
        <w:t>0</w:t>
      </w:r>
      <w:r w:rsidR="00A2637E">
        <w:rPr>
          <w:rFonts w:hint="eastAsia"/>
          <w:sz w:val="24"/>
        </w:rPr>
        <w:t>mm</w:t>
      </w:r>
      <w:r w:rsidR="007644FC">
        <w:rPr>
          <w:rFonts w:hint="eastAsia"/>
          <w:sz w:val="24"/>
        </w:rPr>
        <w:t>，</w:t>
      </w:r>
      <w:proofErr w:type="gramStart"/>
      <w:r>
        <w:rPr>
          <w:rFonts w:hint="eastAsia"/>
          <w:sz w:val="24"/>
        </w:rPr>
        <w:t>示压管</w:t>
      </w:r>
      <w:proofErr w:type="gramEnd"/>
      <w:r>
        <w:rPr>
          <w:rFonts w:hint="eastAsia"/>
          <w:sz w:val="24"/>
        </w:rPr>
        <w:t>51</w:t>
      </w:r>
      <w:r w:rsidR="007644FC">
        <w:rPr>
          <w:rFonts w:hint="eastAsia"/>
          <w:sz w:val="24"/>
        </w:rPr>
        <w:t>用于容纳</w:t>
      </w:r>
      <w:r w:rsidR="009F0AAA">
        <w:rPr>
          <w:rFonts w:hint="eastAsia"/>
          <w:sz w:val="24"/>
        </w:rPr>
        <w:t>液体</w:t>
      </w:r>
      <w:r w:rsidR="007644FC">
        <w:rPr>
          <w:rFonts w:hint="eastAsia"/>
          <w:sz w:val="24"/>
        </w:rPr>
        <w:t>，</w:t>
      </w:r>
      <w:r>
        <w:rPr>
          <w:rFonts w:hint="eastAsia"/>
          <w:sz w:val="24"/>
        </w:rPr>
        <w:t>压力</w:t>
      </w:r>
      <w:proofErr w:type="gramStart"/>
      <w:r>
        <w:rPr>
          <w:rFonts w:hint="eastAsia"/>
          <w:sz w:val="24"/>
        </w:rPr>
        <w:t>腔</w:t>
      </w:r>
      <w:proofErr w:type="gramEnd"/>
      <w:r>
        <w:rPr>
          <w:rFonts w:hint="eastAsia"/>
          <w:sz w:val="24"/>
        </w:rPr>
        <w:t>100</w:t>
      </w:r>
      <w:r w:rsidR="007644FC">
        <w:rPr>
          <w:rFonts w:hint="eastAsia"/>
          <w:sz w:val="24"/>
        </w:rPr>
        <w:t>中容纳气体，</w:t>
      </w:r>
      <w:proofErr w:type="gramStart"/>
      <w:r w:rsidR="007644FC">
        <w:rPr>
          <w:rFonts w:hint="eastAsia"/>
          <w:sz w:val="24"/>
        </w:rPr>
        <w:t>由于</w:t>
      </w:r>
      <w:r>
        <w:rPr>
          <w:rFonts w:hint="eastAsia"/>
          <w:sz w:val="24"/>
        </w:rPr>
        <w:t>示压管</w:t>
      </w:r>
      <w:proofErr w:type="gramEnd"/>
      <w:r>
        <w:rPr>
          <w:rFonts w:hint="eastAsia"/>
          <w:sz w:val="24"/>
        </w:rPr>
        <w:t>51</w:t>
      </w:r>
      <w:r w:rsidR="007644FC">
        <w:rPr>
          <w:rFonts w:hint="eastAsia"/>
          <w:sz w:val="24"/>
        </w:rPr>
        <w:t>的</w:t>
      </w:r>
      <w:r w:rsidR="00E30CDD">
        <w:rPr>
          <w:rFonts w:hint="eastAsia"/>
          <w:sz w:val="24"/>
        </w:rPr>
        <w:t>内</w:t>
      </w:r>
      <w:r w:rsidR="007644FC">
        <w:rPr>
          <w:rFonts w:hint="eastAsia"/>
          <w:sz w:val="24"/>
        </w:rPr>
        <w:t>径较小，使流体不会流入</w:t>
      </w:r>
      <w:r>
        <w:rPr>
          <w:rFonts w:hint="eastAsia"/>
          <w:sz w:val="24"/>
        </w:rPr>
        <w:t>压力</w:t>
      </w:r>
      <w:proofErr w:type="gramStart"/>
      <w:r>
        <w:rPr>
          <w:rFonts w:hint="eastAsia"/>
          <w:sz w:val="24"/>
        </w:rPr>
        <w:t>腔</w:t>
      </w:r>
      <w:proofErr w:type="gramEnd"/>
      <w:r>
        <w:rPr>
          <w:rFonts w:hint="eastAsia"/>
          <w:sz w:val="24"/>
        </w:rPr>
        <w:t>100</w:t>
      </w:r>
      <w:r w:rsidR="007644FC">
        <w:rPr>
          <w:rFonts w:hint="eastAsia"/>
          <w:sz w:val="24"/>
        </w:rPr>
        <w:t>中，使弹性</w:t>
      </w:r>
      <w:proofErr w:type="gramStart"/>
      <w:r w:rsidR="007644FC">
        <w:rPr>
          <w:rFonts w:hint="eastAsia"/>
          <w:sz w:val="24"/>
        </w:rPr>
        <w:t>膜能够</w:t>
      </w:r>
      <w:proofErr w:type="gramEnd"/>
      <w:r w:rsidR="007644FC">
        <w:rPr>
          <w:rFonts w:hint="eastAsia"/>
          <w:sz w:val="24"/>
        </w:rPr>
        <w:t>更容易地随</w:t>
      </w:r>
      <w:r w:rsidR="009F0AAA">
        <w:rPr>
          <w:rFonts w:hint="eastAsia"/>
          <w:sz w:val="24"/>
        </w:rPr>
        <w:t>动脉搏动而运动</w:t>
      </w:r>
      <w:r w:rsidR="00E30CDD">
        <w:rPr>
          <w:rFonts w:hint="eastAsia"/>
          <w:sz w:val="24"/>
        </w:rPr>
        <w:t>。</w:t>
      </w:r>
      <w:proofErr w:type="gramStart"/>
      <w:r w:rsidR="00E30CDD">
        <w:rPr>
          <w:rFonts w:hint="eastAsia"/>
          <w:sz w:val="24"/>
        </w:rPr>
        <w:t>示压管</w:t>
      </w:r>
      <w:proofErr w:type="gramEnd"/>
      <w:r w:rsidR="00E30CDD">
        <w:rPr>
          <w:rFonts w:hint="eastAsia"/>
          <w:sz w:val="24"/>
        </w:rPr>
        <w:t>51</w:t>
      </w:r>
      <w:r w:rsidR="00E30CDD">
        <w:rPr>
          <w:rFonts w:hint="eastAsia"/>
          <w:sz w:val="24"/>
        </w:rPr>
        <w:t>的</w:t>
      </w:r>
      <w:r w:rsidR="00E30CDD" w:rsidRPr="00E30CDD">
        <w:rPr>
          <w:rFonts w:hint="eastAsia"/>
          <w:sz w:val="24"/>
        </w:rPr>
        <w:t>外径</w:t>
      </w:r>
      <w:r w:rsidR="00E30CDD">
        <w:rPr>
          <w:rFonts w:hint="eastAsia"/>
          <w:sz w:val="24"/>
        </w:rPr>
        <w:t>可以</w:t>
      </w:r>
      <w:r w:rsidR="00E30CDD" w:rsidRPr="00E30CDD">
        <w:rPr>
          <w:rFonts w:hint="eastAsia"/>
          <w:sz w:val="24"/>
        </w:rPr>
        <w:t>为</w:t>
      </w:r>
      <w:r w:rsidR="00E30CDD" w:rsidRPr="00E30CDD">
        <w:rPr>
          <w:rFonts w:hint="eastAsia"/>
          <w:sz w:val="24"/>
        </w:rPr>
        <w:t>1</w:t>
      </w:r>
      <w:r w:rsidR="00E30CDD">
        <w:rPr>
          <w:rFonts w:hint="eastAsia"/>
          <w:sz w:val="24"/>
        </w:rPr>
        <w:t>mm~</w:t>
      </w:r>
      <w:r w:rsidR="00E30CDD" w:rsidRPr="00E30CDD">
        <w:rPr>
          <w:rFonts w:hint="eastAsia"/>
          <w:sz w:val="24"/>
        </w:rPr>
        <w:t>2mm</w:t>
      </w:r>
      <w:r w:rsidR="009F0AAA">
        <w:rPr>
          <w:rFonts w:hint="eastAsia"/>
          <w:sz w:val="24"/>
        </w:rPr>
        <w:t>。具体地，</w:t>
      </w:r>
      <w:r w:rsidR="00062446" w:rsidRPr="00062446">
        <w:rPr>
          <w:rFonts w:hint="eastAsia"/>
          <w:sz w:val="24"/>
        </w:rPr>
        <w:t>第一孔</w:t>
      </w:r>
      <w:r w:rsidR="00062446" w:rsidRPr="00062446">
        <w:rPr>
          <w:rFonts w:hint="eastAsia"/>
          <w:sz w:val="24"/>
        </w:rPr>
        <w:t>102</w:t>
      </w:r>
      <w:r w:rsidR="00062446">
        <w:rPr>
          <w:rFonts w:hint="eastAsia"/>
          <w:sz w:val="24"/>
        </w:rPr>
        <w:t>设置于</w:t>
      </w:r>
      <w:r>
        <w:rPr>
          <w:rFonts w:hint="eastAsia"/>
          <w:sz w:val="24"/>
        </w:rPr>
        <w:t>装置本体</w:t>
      </w:r>
      <w:r>
        <w:rPr>
          <w:rFonts w:hint="eastAsia"/>
          <w:sz w:val="24"/>
        </w:rPr>
        <w:t>10</w:t>
      </w:r>
      <w:r w:rsidR="009F0AAA">
        <w:rPr>
          <w:rFonts w:hint="eastAsia"/>
          <w:sz w:val="24"/>
        </w:rPr>
        <w:t>的上壁</w:t>
      </w:r>
      <w:r w:rsidR="00062446">
        <w:rPr>
          <w:rFonts w:hint="eastAsia"/>
          <w:sz w:val="24"/>
        </w:rPr>
        <w:t>，</w:t>
      </w:r>
      <w:r w:rsidR="00062446" w:rsidRPr="00062446">
        <w:rPr>
          <w:rFonts w:hint="eastAsia"/>
          <w:sz w:val="24"/>
        </w:rPr>
        <w:t>第一孔</w:t>
      </w:r>
      <w:r w:rsidR="00062446" w:rsidRPr="00062446">
        <w:rPr>
          <w:rFonts w:hint="eastAsia"/>
          <w:sz w:val="24"/>
        </w:rPr>
        <w:t>102</w:t>
      </w:r>
      <w:r w:rsidR="00062446">
        <w:rPr>
          <w:rFonts w:hint="eastAsia"/>
          <w:sz w:val="24"/>
        </w:rPr>
        <w:t>的</w:t>
      </w:r>
      <w:r w:rsidR="007644FC" w:rsidRPr="001E2D91">
        <w:rPr>
          <w:rFonts w:hint="eastAsia"/>
          <w:sz w:val="24"/>
        </w:rPr>
        <w:t>直径</w:t>
      </w:r>
      <w:r w:rsidR="00062446">
        <w:rPr>
          <w:rFonts w:hint="eastAsia"/>
          <w:sz w:val="24"/>
        </w:rPr>
        <w:t>范围为</w:t>
      </w:r>
      <w:r w:rsidR="009F0AAA" w:rsidRPr="001E2D91">
        <w:rPr>
          <w:rFonts w:hint="eastAsia"/>
          <w:sz w:val="24"/>
        </w:rPr>
        <w:t>1mm~</w:t>
      </w:r>
      <w:r w:rsidR="007644FC" w:rsidRPr="001E2D91">
        <w:rPr>
          <w:rFonts w:hint="eastAsia"/>
          <w:sz w:val="24"/>
        </w:rPr>
        <w:t>2</w:t>
      </w:r>
      <w:r w:rsidR="009F0AAA" w:rsidRPr="001E2D91">
        <w:rPr>
          <w:rFonts w:hint="eastAsia"/>
          <w:sz w:val="24"/>
        </w:rPr>
        <w:t>mm</w:t>
      </w:r>
      <w:r w:rsidR="007644FC" w:rsidRPr="001E2D91">
        <w:rPr>
          <w:rFonts w:hint="eastAsia"/>
          <w:sz w:val="24"/>
        </w:rPr>
        <w:t>，</w:t>
      </w:r>
      <w:proofErr w:type="gramStart"/>
      <w:r>
        <w:rPr>
          <w:rFonts w:hint="eastAsia"/>
          <w:sz w:val="24"/>
        </w:rPr>
        <w:t>示压管</w:t>
      </w:r>
      <w:proofErr w:type="gramEnd"/>
      <w:r>
        <w:rPr>
          <w:rFonts w:hint="eastAsia"/>
          <w:sz w:val="24"/>
        </w:rPr>
        <w:t>51</w:t>
      </w:r>
      <w:r w:rsidR="009F0AAA" w:rsidRPr="001E2D91">
        <w:rPr>
          <w:rFonts w:hint="eastAsia"/>
          <w:sz w:val="24"/>
        </w:rPr>
        <w:t>插接于该</w:t>
      </w:r>
      <w:r w:rsidR="00062446">
        <w:rPr>
          <w:rFonts w:hint="eastAsia"/>
          <w:sz w:val="24"/>
        </w:rPr>
        <w:t>第一孔</w:t>
      </w:r>
      <w:r w:rsidR="00062446">
        <w:rPr>
          <w:rFonts w:hint="eastAsia"/>
          <w:sz w:val="24"/>
        </w:rPr>
        <w:t>102</w:t>
      </w:r>
      <w:r w:rsidR="009F0AAA" w:rsidRPr="001E2D91">
        <w:rPr>
          <w:rFonts w:hint="eastAsia"/>
          <w:sz w:val="24"/>
        </w:rPr>
        <w:t>中，</w:t>
      </w:r>
      <w:r w:rsidR="007644FC" w:rsidRPr="001E2D91">
        <w:rPr>
          <w:rFonts w:hint="eastAsia"/>
          <w:sz w:val="24"/>
        </w:rPr>
        <w:t>连接处</w:t>
      </w:r>
      <w:r w:rsidR="009F0AAA" w:rsidRPr="001E2D91">
        <w:rPr>
          <w:rFonts w:hint="eastAsia"/>
          <w:sz w:val="24"/>
        </w:rPr>
        <w:t>用</w:t>
      </w:r>
      <w:r w:rsidR="007644FC" w:rsidRPr="001E2D91">
        <w:rPr>
          <w:rFonts w:hint="eastAsia"/>
          <w:sz w:val="24"/>
        </w:rPr>
        <w:t>胶水密封固定</w:t>
      </w:r>
      <w:r w:rsidR="009F0AAA" w:rsidRPr="001E2D91">
        <w:rPr>
          <w:rFonts w:hint="eastAsia"/>
          <w:sz w:val="24"/>
        </w:rPr>
        <w:t>。</w:t>
      </w:r>
      <w:proofErr w:type="gramStart"/>
      <w:r w:rsidR="009F0AAA" w:rsidRPr="001E2D91">
        <w:rPr>
          <w:rFonts w:hint="eastAsia"/>
          <w:sz w:val="24"/>
        </w:rPr>
        <w:t>注入</w:t>
      </w:r>
      <w:r>
        <w:rPr>
          <w:rFonts w:hint="eastAsia"/>
          <w:sz w:val="24"/>
        </w:rPr>
        <w:t>示压管</w:t>
      </w:r>
      <w:proofErr w:type="gramEnd"/>
      <w:r>
        <w:rPr>
          <w:rFonts w:hint="eastAsia"/>
          <w:sz w:val="24"/>
        </w:rPr>
        <w:t>51</w:t>
      </w:r>
      <w:r w:rsidR="009F0AAA" w:rsidRPr="001E2D91">
        <w:rPr>
          <w:rFonts w:hint="eastAsia"/>
          <w:sz w:val="24"/>
        </w:rPr>
        <w:t>的液体可以为水，使用时，</w:t>
      </w:r>
      <w:proofErr w:type="gramStart"/>
      <w:r w:rsidR="009F0AAA" w:rsidRPr="001E2D91">
        <w:rPr>
          <w:rFonts w:hint="eastAsia"/>
          <w:sz w:val="24"/>
        </w:rPr>
        <w:t>注入</w:t>
      </w:r>
      <w:r>
        <w:rPr>
          <w:rFonts w:hint="eastAsia"/>
          <w:sz w:val="24"/>
        </w:rPr>
        <w:t>示压管</w:t>
      </w:r>
      <w:proofErr w:type="gramEnd"/>
      <w:r>
        <w:rPr>
          <w:rFonts w:hint="eastAsia"/>
          <w:sz w:val="24"/>
        </w:rPr>
        <w:t>51</w:t>
      </w:r>
      <w:r w:rsidR="009F0AAA" w:rsidRPr="001E2D91">
        <w:rPr>
          <w:rFonts w:hint="eastAsia"/>
          <w:sz w:val="24"/>
        </w:rPr>
        <w:t>的水位</w:t>
      </w:r>
      <w:proofErr w:type="gramStart"/>
      <w:r w:rsidR="00062446">
        <w:rPr>
          <w:rFonts w:hint="eastAsia"/>
          <w:sz w:val="24"/>
        </w:rPr>
        <w:t>处于</w:t>
      </w:r>
      <w:r>
        <w:rPr>
          <w:rFonts w:hint="eastAsia"/>
          <w:sz w:val="24"/>
        </w:rPr>
        <w:t>示压管</w:t>
      </w:r>
      <w:proofErr w:type="gramEnd"/>
      <w:r>
        <w:rPr>
          <w:rFonts w:hint="eastAsia"/>
          <w:sz w:val="24"/>
        </w:rPr>
        <w:t>51</w:t>
      </w:r>
      <w:r w:rsidR="007644FC" w:rsidRPr="001E2D91">
        <w:rPr>
          <w:rFonts w:hint="eastAsia"/>
          <w:sz w:val="24"/>
        </w:rPr>
        <w:t>中部。</w:t>
      </w:r>
    </w:p>
    <w:p w:rsidR="00A2637E" w:rsidRDefault="00BA08E8" w:rsidP="00BA08E8">
      <w:pPr>
        <w:spacing w:line="460" w:lineRule="atLeast"/>
        <w:ind w:firstLineChars="200" w:firstLine="480"/>
        <w:rPr>
          <w:sz w:val="24"/>
        </w:rPr>
      </w:pPr>
      <w:r>
        <w:rPr>
          <w:rFonts w:hint="eastAsia"/>
          <w:sz w:val="24"/>
        </w:rPr>
        <w:t>当弹性</w:t>
      </w:r>
      <w:proofErr w:type="gramStart"/>
      <w:r w:rsidRPr="00BA08E8">
        <w:rPr>
          <w:rFonts w:hint="eastAsia"/>
          <w:sz w:val="24"/>
        </w:rPr>
        <w:t>膜位于</w:t>
      </w:r>
      <w:proofErr w:type="gramEnd"/>
      <w:r w:rsidRPr="00BA08E8">
        <w:rPr>
          <w:rFonts w:hint="eastAsia"/>
          <w:sz w:val="24"/>
        </w:rPr>
        <w:t>动脉上方</w:t>
      </w:r>
      <w:r>
        <w:rPr>
          <w:rFonts w:hint="eastAsia"/>
          <w:sz w:val="24"/>
        </w:rPr>
        <w:t>，弹性膜与动脉接触时，</w:t>
      </w:r>
      <w:proofErr w:type="gramStart"/>
      <w:r w:rsidRPr="00BA08E8">
        <w:rPr>
          <w:rFonts w:hint="eastAsia"/>
          <w:sz w:val="24"/>
        </w:rPr>
        <w:t>弹性膜会随</w:t>
      </w:r>
      <w:proofErr w:type="gramEnd"/>
      <w:r w:rsidRPr="00BA08E8">
        <w:rPr>
          <w:rFonts w:hint="eastAsia"/>
          <w:sz w:val="24"/>
        </w:rPr>
        <w:t>动脉搏动产生运动</w:t>
      </w:r>
      <w:r>
        <w:rPr>
          <w:rFonts w:hint="eastAsia"/>
          <w:sz w:val="24"/>
        </w:rPr>
        <w:t>，使压力</w:t>
      </w:r>
      <w:proofErr w:type="gramStart"/>
      <w:r>
        <w:rPr>
          <w:rFonts w:hint="eastAsia"/>
          <w:sz w:val="24"/>
        </w:rPr>
        <w:t>腔</w:t>
      </w:r>
      <w:proofErr w:type="gramEnd"/>
      <w:r>
        <w:rPr>
          <w:rFonts w:hint="eastAsia"/>
          <w:sz w:val="24"/>
        </w:rPr>
        <w:t>100</w:t>
      </w:r>
      <w:r w:rsidRPr="001E2D91">
        <w:rPr>
          <w:rFonts w:hint="eastAsia"/>
          <w:sz w:val="24"/>
        </w:rPr>
        <w:t>内的压力随着发生改变</w:t>
      </w:r>
      <w:r>
        <w:rPr>
          <w:rFonts w:hint="eastAsia"/>
          <w:sz w:val="24"/>
        </w:rPr>
        <w:t>。</w:t>
      </w:r>
      <w:r w:rsidR="009F0AAA">
        <w:rPr>
          <w:rFonts w:hint="eastAsia"/>
          <w:sz w:val="24"/>
        </w:rPr>
        <w:t>在</w:t>
      </w:r>
      <w:proofErr w:type="gramStart"/>
      <w:r w:rsidR="009F0AAA">
        <w:rPr>
          <w:rFonts w:hint="eastAsia"/>
          <w:sz w:val="24"/>
        </w:rPr>
        <w:t>一</w:t>
      </w:r>
      <w:proofErr w:type="gramEnd"/>
      <w:r w:rsidR="009F0AAA">
        <w:rPr>
          <w:rFonts w:hint="eastAsia"/>
          <w:sz w:val="24"/>
        </w:rPr>
        <w:t>实施方式中</w:t>
      </w:r>
      <w:r w:rsidR="00A2637E">
        <w:rPr>
          <w:rFonts w:hint="eastAsia"/>
          <w:sz w:val="24"/>
        </w:rPr>
        <w:t>，</w:t>
      </w:r>
      <w:r w:rsidR="001E2D91">
        <w:rPr>
          <w:rFonts w:hint="eastAsia"/>
          <w:sz w:val="24"/>
        </w:rPr>
        <w:t>装置本体</w:t>
      </w:r>
      <w:r w:rsidR="001E2D91">
        <w:rPr>
          <w:rFonts w:hint="eastAsia"/>
          <w:sz w:val="24"/>
        </w:rPr>
        <w:t>10</w:t>
      </w:r>
      <w:r w:rsidR="00A2637E">
        <w:rPr>
          <w:rFonts w:hint="eastAsia"/>
          <w:sz w:val="24"/>
        </w:rPr>
        <w:t>包括</w:t>
      </w:r>
      <w:r w:rsidR="001E2D91">
        <w:rPr>
          <w:rFonts w:hint="eastAsia"/>
          <w:sz w:val="24"/>
        </w:rPr>
        <w:t>中心体</w:t>
      </w:r>
      <w:r w:rsidR="001E2D91">
        <w:rPr>
          <w:rFonts w:hint="eastAsia"/>
          <w:sz w:val="24"/>
        </w:rPr>
        <w:t>20</w:t>
      </w:r>
      <w:r w:rsidR="00A2637E">
        <w:rPr>
          <w:rFonts w:hint="eastAsia"/>
          <w:sz w:val="24"/>
        </w:rPr>
        <w:t>和设置于</w:t>
      </w:r>
      <w:r w:rsidR="001E2D91">
        <w:rPr>
          <w:rFonts w:hint="eastAsia"/>
          <w:sz w:val="24"/>
        </w:rPr>
        <w:t>中心体</w:t>
      </w:r>
      <w:r w:rsidR="001E2D91">
        <w:rPr>
          <w:rFonts w:hint="eastAsia"/>
          <w:sz w:val="24"/>
        </w:rPr>
        <w:t>20</w:t>
      </w:r>
      <w:r w:rsidR="00A2637E">
        <w:rPr>
          <w:rFonts w:hint="eastAsia"/>
          <w:sz w:val="24"/>
        </w:rPr>
        <w:t>两侧的</w:t>
      </w:r>
      <w:r w:rsidR="001E2D91">
        <w:rPr>
          <w:rFonts w:hint="eastAsia"/>
          <w:sz w:val="24"/>
        </w:rPr>
        <w:t>侧部</w:t>
      </w:r>
      <w:r w:rsidR="001E2D91">
        <w:rPr>
          <w:rFonts w:hint="eastAsia"/>
          <w:sz w:val="24"/>
        </w:rPr>
        <w:t>30</w:t>
      </w:r>
      <w:r w:rsidR="00A2637E">
        <w:rPr>
          <w:rFonts w:hint="eastAsia"/>
          <w:sz w:val="24"/>
        </w:rPr>
        <w:t>，</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00A2637E">
        <w:rPr>
          <w:rFonts w:hint="eastAsia"/>
          <w:sz w:val="24"/>
        </w:rPr>
        <w:t>设置于</w:t>
      </w:r>
      <w:r w:rsidR="001E2D91">
        <w:rPr>
          <w:rFonts w:hint="eastAsia"/>
          <w:sz w:val="24"/>
        </w:rPr>
        <w:t>中心体</w:t>
      </w:r>
      <w:r w:rsidR="001E2D91">
        <w:rPr>
          <w:rFonts w:hint="eastAsia"/>
          <w:sz w:val="24"/>
        </w:rPr>
        <w:t>20</w:t>
      </w:r>
      <w:r w:rsidR="00A2637E">
        <w:rPr>
          <w:rFonts w:hint="eastAsia"/>
          <w:sz w:val="24"/>
        </w:rPr>
        <w:t>。</w:t>
      </w:r>
      <w:r w:rsidR="009F0AAA">
        <w:rPr>
          <w:sz w:val="24"/>
        </w:rPr>
        <w:t>如图</w:t>
      </w:r>
      <w:r w:rsidR="009F0AAA">
        <w:rPr>
          <w:rFonts w:hint="eastAsia"/>
          <w:sz w:val="24"/>
        </w:rPr>
        <w:t>2-</w:t>
      </w:r>
      <w:r w:rsidR="009F0AAA">
        <w:rPr>
          <w:rFonts w:hint="eastAsia"/>
          <w:sz w:val="24"/>
        </w:rPr>
        <w:t>图</w:t>
      </w:r>
      <w:r w:rsidR="009F0AAA">
        <w:rPr>
          <w:rFonts w:hint="eastAsia"/>
          <w:sz w:val="24"/>
        </w:rPr>
        <w:t>5</w:t>
      </w:r>
      <w:r w:rsidR="009F0AAA">
        <w:rPr>
          <w:rFonts w:hint="eastAsia"/>
          <w:sz w:val="24"/>
        </w:rPr>
        <w:t>所示</w:t>
      </w:r>
      <w:r w:rsidR="00A2637E">
        <w:rPr>
          <w:rFonts w:hint="eastAsia"/>
          <w:sz w:val="24"/>
        </w:rPr>
        <w:t>，</w:t>
      </w:r>
      <w:r w:rsidR="001E2D91">
        <w:rPr>
          <w:rFonts w:hint="eastAsia"/>
          <w:sz w:val="24"/>
        </w:rPr>
        <w:t>开口部</w:t>
      </w:r>
      <w:r w:rsidR="001E2D91">
        <w:rPr>
          <w:rFonts w:hint="eastAsia"/>
          <w:sz w:val="24"/>
        </w:rPr>
        <w:t>101</w:t>
      </w:r>
      <w:r w:rsidR="00A2637E">
        <w:rPr>
          <w:rFonts w:hint="eastAsia"/>
          <w:sz w:val="24"/>
        </w:rPr>
        <w:t>设置于两个</w:t>
      </w:r>
      <w:r w:rsidR="001E2D91">
        <w:rPr>
          <w:rFonts w:hint="eastAsia"/>
          <w:sz w:val="24"/>
        </w:rPr>
        <w:t>侧部</w:t>
      </w:r>
      <w:r w:rsidR="001E2D91">
        <w:rPr>
          <w:rFonts w:hint="eastAsia"/>
          <w:sz w:val="24"/>
        </w:rPr>
        <w:t>30</w:t>
      </w:r>
      <w:r w:rsidR="00A2637E">
        <w:rPr>
          <w:rFonts w:hint="eastAsia"/>
          <w:sz w:val="24"/>
        </w:rPr>
        <w:t>之间，并且，至少一个</w:t>
      </w:r>
      <w:r w:rsidR="001E2D91">
        <w:rPr>
          <w:rFonts w:hint="eastAsia"/>
          <w:sz w:val="24"/>
        </w:rPr>
        <w:t>侧部</w:t>
      </w:r>
      <w:r w:rsidR="001E2D91">
        <w:rPr>
          <w:rFonts w:hint="eastAsia"/>
          <w:sz w:val="24"/>
        </w:rPr>
        <w:t>30</w:t>
      </w:r>
      <w:r w:rsidR="00A2637E">
        <w:rPr>
          <w:rFonts w:hint="eastAsia"/>
          <w:sz w:val="24"/>
        </w:rPr>
        <w:t>延伸至</w:t>
      </w:r>
      <w:r w:rsidR="001E2D91">
        <w:rPr>
          <w:rFonts w:hint="eastAsia"/>
          <w:sz w:val="24"/>
        </w:rPr>
        <w:t>开口部</w:t>
      </w:r>
      <w:r w:rsidR="001E2D91">
        <w:rPr>
          <w:rFonts w:hint="eastAsia"/>
          <w:sz w:val="24"/>
        </w:rPr>
        <w:t>101</w:t>
      </w:r>
      <w:r w:rsidR="00A2637E">
        <w:rPr>
          <w:rFonts w:hint="eastAsia"/>
          <w:sz w:val="24"/>
        </w:rPr>
        <w:t>的端面外</w:t>
      </w:r>
      <w:r w:rsidR="009F0AAA">
        <w:rPr>
          <w:rFonts w:hint="eastAsia"/>
          <w:sz w:val="24"/>
        </w:rPr>
        <w:t>，具体地，</w:t>
      </w:r>
      <w:r w:rsidR="001E2D91">
        <w:rPr>
          <w:rFonts w:hint="eastAsia"/>
          <w:sz w:val="24"/>
        </w:rPr>
        <w:t>侧部</w:t>
      </w:r>
      <w:r w:rsidR="001E2D91">
        <w:rPr>
          <w:rFonts w:hint="eastAsia"/>
          <w:sz w:val="24"/>
        </w:rPr>
        <w:t>30</w:t>
      </w:r>
      <w:r w:rsidR="009F0AAA">
        <w:rPr>
          <w:rFonts w:hint="eastAsia"/>
          <w:sz w:val="24"/>
        </w:rPr>
        <w:t>沿</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009F0AAA">
        <w:rPr>
          <w:rFonts w:hint="eastAsia"/>
          <w:sz w:val="24"/>
        </w:rPr>
        <w:t>的深度方向延伸，</w:t>
      </w:r>
      <w:r w:rsidR="001E2D91">
        <w:rPr>
          <w:rFonts w:hint="eastAsia"/>
          <w:sz w:val="24"/>
        </w:rPr>
        <w:t>压力</w:t>
      </w:r>
      <w:proofErr w:type="gramStart"/>
      <w:r w:rsidR="001E2D91">
        <w:rPr>
          <w:rFonts w:hint="eastAsia"/>
          <w:sz w:val="24"/>
        </w:rPr>
        <w:t>腔</w:t>
      </w:r>
      <w:proofErr w:type="gramEnd"/>
      <w:r w:rsidR="001E2D91">
        <w:rPr>
          <w:rFonts w:hint="eastAsia"/>
          <w:sz w:val="24"/>
        </w:rPr>
        <w:t>100</w:t>
      </w:r>
      <w:r w:rsidR="009F0AAA">
        <w:rPr>
          <w:rFonts w:hint="eastAsia"/>
          <w:sz w:val="24"/>
        </w:rPr>
        <w:t>的底面、</w:t>
      </w:r>
      <w:r w:rsidR="001E2D91">
        <w:rPr>
          <w:rFonts w:hint="eastAsia"/>
          <w:sz w:val="24"/>
        </w:rPr>
        <w:t>开口部</w:t>
      </w:r>
      <w:r w:rsidR="001E2D91">
        <w:rPr>
          <w:rFonts w:hint="eastAsia"/>
          <w:sz w:val="24"/>
        </w:rPr>
        <w:t>101</w:t>
      </w:r>
      <w:r w:rsidR="009F0AAA">
        <w:rPr>
          <w:rFonts w:hint="eastAsia"/>
          <w:sz w:val="24"/>
        </w:rPr>
        <w:t>的端面与</w:t>
      </w:r>
      <w:r w:rsidR="001E2D91">
        <w:rPr>
          <w:rFonts w:hint="eastAsia"/>
          <w:sz w:val="24"/>
        </w:rPr>
        <w:t>侧部的端面</w:t>
      </w:r>
      <w:r w:rsidR="001E2D91">
        <w:rPr>
          <w:rFonts w:hint="eastAsia"/>
          <w:sz w:val="24"/>
        </w:rPr>
        <w:t>301</w:t>
      </w:r>
      <w:r w:rsidR="009F0AAA">
        <w:rPr>
          <w:rFonts w:hint="eastAsia"/>
          <w:sz w:val="24"/>
        </w:rPr>
        <w:t>依次分布。</w:t>
      </w:r>
    </w:p>
    <w:p w:rsidR="00A2637E" w:rsidRDefault="009F0AAA" w:rsidP="006C1423">
      <w:pPr>
        <w:spacing w:line="460" w:lineRule="atLeast"/>
        <w:ind w:firstLineChars="200" w:firstLine="480"/>
        <w:rPr>
          <w:sz w:val="24"/>
        </w:rPr>
      </w:pPr>
      <w:r>
        <w:rPr>
          <w:rFonts w:hint="eastAsia"/>
          <w:sz w:val="24"/>
        </w:rPr>
        <w:t>进一步地，两个</w:t>
      </w:r>
      <w:r w:rsidR="001E2D91">
        <w:rPr>
          <w:rFonts w:hint="eastAsia"/>
          <w:sz w:val="24"/>
        </w:rPr>
        <w:t>侧部</w:t>
      </w:r>
      <w:r w:rsidR="001E2D91">
        <w:rPr>
          <w:rFonts w:hint="eastAsia"/>
          <w:sz w:val="24"/>
        </w:rPr>
        <w:t>30</w:t>
      </w:r>
      <w:r>
        <w:rPr>
          <w:rFonts w:hint="eastAsia"/>
          <w:sz w:val="24"/>
        </w:rPr>
        <w:t>均延伸至</w:t>
      </w:r>
      <w:r w:rsidR="001E2D91">
        <w:rPr>
          <w:rFonts w:hint="eastAsia"/>
          <w:sz w:val="24"/>
        </w:rPr>
        <w:t>开口部</w:t>
      </w:r>
      <w:r w:rsidR="001E2D91">
        <w:rPr>
          <w:rFonts w:hint="eastAsia"/>
          <w:sz w:val="24"/>
        </w:rPr>
        <w:t>101</w:t>
      </w:r>
      <w:r>
        <w:rPr>
          <w:rFonts w:hint="eastAsia"/>
          <w:sz w:val="24"/>
        </w:rPr>
        <w:t>的端面外，</w:t>
      </w:r>
      <w:r w:rsidR="00A2637E">
        <w:rPr>
          <w:rFonts w:hint="eastAsia"/>
          <w:sz w:val="24"/>
        </w:rPr>
        <w:t>两个</w:t>
      </w:r>
      <w:r w:rsidR="001E2D91">
        <w:rPr>
          <w:rFonts w:hint="eastAsia"/>
          <w:sz w:val="24"/>
        </w:rPr>
        <w:t>侧部</w:t>
      </w:r>
      <w:r w:rsidR="001E2D91">
        <w:rPr>
          <w:rFonts w:hint="eastAsia"/>
          <w:sz w:val="24"/>
        </w:rPr>
        <w:t>30</w:t>
      </w:r>
      <w:r w:rsidR="00A2637E">
        <w:rPr>
          <w:rFonts w:hint="eastAsia"/>
          <w:sz w:val="24"/>
        </w:rPr>
        <w:t>之间设置有</w:t>
      </w:r>
      <w:r w:rsidR="001E2D91">
        <w:rPr>
          <w:rFonts w:hint="eastAsia"/>
          <w:sz w:val="24"/>
        </w:rPr>
        <w:t>定位通道</w:t>
      </w:r>
      <w:r w:rsidR="001E2D91">
        <w:rPr>
          <w:rFonts w:hint="eastAsia"/>
          <w:sz w:val="24"/>
        </w:rPr>
        <w:t>41</w:t>
      </w:r>
      <w:r w:rsidR="00A2637E">
        <w:rPr>
          <w:rFonts w:hint="eastAsia"/>
          <w:sz w:val="24"/>
        </w:rPr>
        <w:t>。</w:t>
      </w:r>
      <w:r w:rsidR="006C1423">
        <w:rPr>
          <w:rFonts w:hint="eastAsia"/>
          <w:sz w:val="24"/>
        </w:rPr>
        <w:t>使用时，</w:t>
      </w:r>
      <w:r w:rsidR="001E2D91">
        <w:rPr>
          <w:rFonts w:hint="eastAsia"/>
          <w:sz w:val="24"/>
        </w:rPr>
        <w:t>定位通道</w:t>
      </w:r>
      <w:r w:rsidR="001E2D91">
        <w:rPr>
          <w:rFonts w:hint="eastAsia"/>
          <w:sz w:val="24"/>
        </w:rPr>
        <w:t>41</w:t>
      </w:r>
      <w:r w:rsidR="006C1423">
        <w:rPr>
          <w:rFonts w:hint="eastAsia"/>
          <w:sz w:val="24"/>
        </w:rPr>
        <w:t>与</w:t>
      </w:r>
      <w:r w:rsidR="006C1423" w:rsidRPr="001E2D91">
        <w:rPr>
          <w:rFonts w:hint="eastAsia"/>
          <w:sz w:val="24"/>
        </w:rPr>
        <w:t>动脉平行，并且将动脉</w:t>
      </w:r>
      <w:proofErr w:type="gramStart"/>
      <w:r w:rsidR="006C1423" w:rsidRPr="001E2D91">
        <w:rPr>
          <w:rFonts w:hint="eastAsia"/>
          <w:sz w:val="24"/>
        </w:rPr>
        <w:t>限位于</w:t>
      </w:r>
      <w:proofErr w:type="gramEnd"/>
      <w:r w:rsidR="001E2D91">
        <w:rPr>
          <w:rFonts w:hint="eastAsia"/>
          <w:sz w:val="24"/>
        </w:rPr>
        <w:t>定位通道</w:t>
      </w:r>
      <w:r w:rsidR="001E2D91">
        <w:rPr>
          <w:rFonts w:hint="eastAsia"/>
          <w:sz w:val="24"/>
        </w:rPr>
        <w:t>41</w:t>
      </w:r>
      <w:r w:rsidR="006C1423" w:rsidRPr="001E2D91">
        <w:rPr>
          <w:rFonts w:hint="eastAsia"/>
          <w:sz w:val="24"/>
        </w:rPr>
        <w:t>中，以在定位动脉后固定动脉，便于穿刺操作，有利于一次性穿刺成功，减轻病人的痛苦。</w:t>
      </w:r>
      <w:r w:rsidR="006C1423">
        <w:rPr>
          <w:rFonts w:hint="eastAsia"/>
          <w:sz w:val="24"/>
        </w:rPr>
        <w:t>如图</w:t>
      </w:r>
      <w:r w:rsidR="006C1423">
        <w:rPr>
          <w:rFonts w:hint="eastAsia"/>
          <w:sz w:val="24"/>
        </w:rPr>
        <w:t>3</w:t>
      </w:r>
      <w:r w:rsidR="006C1423">
        <w:rPr>
          <w:rFonts w:hint="eastAsia"/>
          <w:sz w:val="24"/>
        </w:rPr>
        <w:t>和图</w:t>
      </w:r>
      <w:r w:rsidR="006C1423">
        <w:rPr>
          <w:rFonts w:hint="eastAsia"/>
          <w:sz w:val="24"/>
        </w:rPr>
        <w:t>5</w:t>
      </w:r>
      <w:r w:rsidR="006C1423">
        <w:rPr>
          <w:rFonts w:hint="eastAsia"/>
          <w:sz w:val="24"/>
        </w:rPr>
        <w:t>所示，</w:t>
      </w:r>
      <w:r w:rsidR="001E2D91">
        <w:rPr>
          <w:rFonts w:hint="eastAsia"/>
          <w:sz w:val="24"/>
        </w:rPr>
        <w:t>定位通道</w:t>
      </w:r>
      <w:r w:rsidR="001E2D91">
        <w:rPr>
          <w:rFonts w:hint="eastAsia"/>
          <w:sz w:val="24"/>
        </w:rPr>
        <w:t>41</w:t>
      </w:r>
      <w:r w:rsidR="006C1423">
        <w:rPr>
          <w:rFonts w:hint="eastAsia"/>
          <w:sz w:val="24"/>
        </w:rPr>
        <w:t>呈凹槽状</w:t>
      </w:r>
      <w:r w:rsidR="00254866">
        <w:rPr>
          <w:rFonts w:hint="eastAsia"/>
          <w:sz w:val="24"/>
        </w:rPr>
        <w:t>，便于</w:t>
      </w:r>
      <w:r w:rsidR="00254866" w:rsidRPr="001E2D91">
        <w:rPr>
          <w:rFonts w:hint="eastAsia"/>
          <w:sz w:val="24"/>
        </w:rPr>
        <w:t>在定位动脉后向下按压固定动脉</w:t>
      </w:r>
      <w:r w:rsidR="0000112A">
        <w:rPr>
          <w:rFonts w:hint="eastAsia"/>
          <w:sz w:val="24"/>
        </w:rPr>
        <w:t>。</w:t>
      </w:r>
    </w:p>
    <w:p w:rsidR="00A2637E" w:rsidRPr="005A34D1" w:rsidRDefault="001E2D91" w:rsidP="00A2637E">
      <w:pPr>
        <w:spacing w:line="460" w:lineRule="atLeast"/>
        <w:ind w:firstLineChars="200" w:firstLine="480"/>
        <w:rPr>
          <w:sz w:val="24"/>
        </w:rPr>
      </w:pPr>
      <w:r>
        <w:rPr>
          <w:rFonts w:hint="eastAsia"/>
          <w:sz w:val="24"/>
        </w:rPr>
        <w:lastRenderedPageBreak/>
        <w:t>中心体</w:t>
      </w:r>
      <w:r>
        <w:rPr>
          <w:rFonts w:hint="eastAsia"/>
          <w:sz w:val="24"/>
        </w:rPr>
        <w:t>20</w:t>
      </w:r>
      <w:r w:rsidR="00254866">
        <w:rPr>
          <w:rFonts w:hint="eastAsia"/>
          <w:sz w:val="24"/>
        </w:rPr>
        <w:t>可以呈长方体状</w:t>
      </w:r>
      <w:r w:rsidR="00B21C49">
        <w:rPr>
          <w:rFonts w:hint="eastAsia"/>
          <w:sz w:val="24"/>
        </w:rPr>
        <w:t>。</w:t>
      </w:r>
      <w:r w:rsidR="00D33C0B">
        <w:rPr>
          <w:rFonts w:hint="eastAsia"/>
          <w:sz w:val="24"/>
        </w:rPr>
        <w:t>优选地，压力</w:t>
      </w:r>
      <w:proofErr w:type="gramStart"/>
      <w:r w:rsidR="00D33C0B">
        <w:rPr>
          <w:rFonts w:hint="eastAsia"/>
          <w:sz w:val="24"/>
        </w:rPr>
        <w:t>腔</w:t>
      </w:r>
      <w:proofErr w:type="gramEnd"/>
      <w:r w:rsidR="00D33C0B">
        <w:rPr>
          <w:rFonts w:hint="eastAsia"/>
          <w:sz w:val="24"/>
        </w:rPr>
        <w:t>100</w:t>
      </w:r>
      <w:r w:rsidR="00D33C0B">
        <w:rPr>
          <w:rFonts w:hint="eastAsia"/>
          <w:sz w:val="24"/>
        </w:rPr>
        <w:t>也呈长方体状，将定位通道</w:t>
      </w:r>
      <w:r w:rsidR="00D33C0B">
        <w:rPr>
          <w:rFonts w:hint="eastAsia"/>
          <w:sz w:val="24"/>
        </w:rPr>
        <w:t>41</w:t>
      </w:r>
      <w:r w:rsidR="00D33C0B">
        <w:rPr>
          <w:rFonts w:hint="eastAsia"/>
          <w:sz w:val="24"/>
        </w:rPr>
        <w:t>的延伸方向定义为压力</w:t>
      </w:r>
      <w:proofErr w:type="gramStart"/>
      <w:r w:rsidR="00D33C0B">
        <w:rPr>
          <w:rFonts w:hint="eastAsia"/>
          <w:sz w:val="24"/>
        </w:rPr>
        <w:t>腔</w:t>
      </w:r>
      <w:proofErr w:type="gramEnd"/>
      <w:r w:rsidR="00D33C0B">
        <w:rPr>
          <w:rFonts w:hint="eastAsia"/>
          <w:sz w:val="24"/>
        </w:rPr>
        <w:t>100</w:t>
      </w:r>
      <w:r w:rsidR="00D33C0B">
        <w:rPr>
          <w:rFonts w:hint="eastAsia"/>
          <w:sz w:val="24"/>
        </w:rPr>
        <w:t>的长度方向，将第一孔</w:t>
      </w:r>
      <w:r w:rsidR="00D33C0B">
        <w:rPr>
          <w:rFonts w:hint="eastAsia"/>
          <w:sz w:val="24"/>
        </w:rPr>
        <w:t>102</w:t>
      </w:r>
      <w:r w:rsidR="00D33C0B">
        <w:rPr>
          <w:rFonts w:hint="eastAsia"/>
          <w:sz w:val="24"/>
        </w:rPr>
        <w:t>的纵向定义为压力</w:t>
      </w:r>
      <w:proofErr w:type="gramStart"/>
      <w:r w:rsidR="00D33C0B">
        <w:rPr>
          <w:rFonts w:hint="eastAsia"/>
          <w:sz w:val="24"/>
        </w:rPr>
        <w:t>腔</w:t>
      </w:r>
      <w:proofErr w:type="gramEnd"/>
      <w:r w:rsidR="00D33C0B">
        <w:rPr>
          <w:rFonts w:hint="eastAsia"/>
          <w:sz w:val="24"/>
        </w:rPr>
        <w:t>100</w:t>
      </w:r>
      <w:r w:rsidR="00D33C0B">
        <w:rPr>
          <w:rFonts w:hint="eastAsia"/>
          <w:sz w:val="24"/>
        </w:rPr>
        <w:t>的高度方向，进一步地，压力</w:t>
      </w:r>
      <w:proofErr w:type="gramStart"/>
      <w:r w:rsidR="00D33C0B">
        <w:rPr>
          <w:rFonts w:hint="eastAsia"/>
          <w:sz w:val="24"/>
        </w:rPr>
        <w:t>腔</w:t>
      </w:r>
      <w:proofErr w:type="gramEnd"/>
      <w:r w:rsidR="00D33C0B">
        <w:rPr>
          <w:rFonts w:hint="eastAsia"/>
          <w:sz w:val="24"/>
        </w:rPr>
        <w:t>100</w:t>
      </w:r>
      <w:r w:rsidR="00D33C0B">
        <w:rPr>
          <w:rFonts w:hint="eastAsia"/>
          <w:sz w:val="24"/>
        </w:rPr>
        <w:t>的</w:t>
      </w:r>
      <w:r w:rsidR="009D2465">
        <w:rPr>
          <w:rFonts w:hint="eastAsia"/>
          <w:sz w:val="24"/>
        </w:rPr>
        <w:t>长</w:t>
      </w:r>
      <w:r w:rsidR="00BA08E8">
        <w:rPr>
          <w:rFonts w:hint="eastAsia"/>
          <w:sz w:val="24"/>
        </w:rPr>
        <w:t>度范围为</w:t>
      </w:r>
      <w:r w:rsidR="009D2465">
        <w:rPr>
          <w:rFonts w:hint="eastAsia"/>
          <w:sz w:val="24"/>
        </w:rPr>
        <w:t>5</w:t>
      </w:r>
      <w:r w:rsidR="00BA08E8">
        <w:rPr>
          <w:rFonts w:hint="eastAsia"/>
          <w:sz w:val="24"/>
        </w:rPr>
        <w:t>mm~</w:t>
      </w:r>
      <w:r w:rsidR="009D2465">
        <w:rPr>
          <w:rFonts w:hint="eastAsia"/>
          <w:sz w:val="24"/>
        </w:rPr>
        <w:t>7mm</w:t>
      </w:r>
      <w:r w:rsidR="00BA08E8">
        <w:rPr>
          <w:rFonts w:hint="eastAsia"/>
          <w:sz w:val="24"/>
        </w:rPr>
        <w:t>，</w:t>
      </w:r>
      <w:r w:rsidR="009D2465">
        <w:rPr>
          <w:rFonts w:hint="eastAsia"/>
          <w:sz w:val="24"/>
        </w:rPr>
        <w:t>宽</w:t>
      </w:r>
      <w:r w:rsidR="00BA08E8">
        <w:rPr>
          <w:rFonts w:hint="eastAsia"/>
          <w:sz w:val="24"/>
        </w:rPr>
        <w:t>度范围为</w:t>
      </w:r>
      <w:r w:rsidR="009D2465">
        <w:rPr>
          <w:rFonts w:hint="eastAsia"/>
          <w:sz w:val="24"/>
        </w:rPr>
        <w:t>2</w:t>
      </w:r>
      <w:r w:rsidR="00BA08E8">
        <w:rPr>
          <w:rFonts w:hint="eastAsia"/>
          <w:sz w:val="24"/>
        </w:rPr>
        <w:t>mm~</w:t>
      </w:r>
      <w:r w:rsidR="009D2465">
        <w:rPr>
          <w:rFonts w:hint="eastAsia"/>
          <w:sz w:val="24"/>
        </w:rPr>
        <w:t>3mm</w:t>
      </w:r>
      <w:r w:rsidR="00BA08E8">
        <w:rPr>
          <w:rFonts w:hint="eastAsia"/>
          <w:sz w:val="24"/>
        </w:rPr>
        <w:t>，</w:t>
      </w:r>
      <w:r w:rsidR="009D2465">
        <w:rPr>
          <w:rFonts w:hint="eastAsia"/>
          <w:sz w:val="24"/>
        </w:rPr>
        <w:t>高</w:t>
      </w:r>
      <w:r w:rsidR="00BA08E8">
        <w:rPr>
          <w:rFonts w:hint="eastAsia"/>
          <w:sz w:val="24"/>
        </w:rPr>
        <w:t>度范围为</w:t>
      </w:r>
      <w:r w:rsidR="009D2465">
        <w:rPr>
          <w:rFonts w:hint="eastAsia"/>
          <w:sz w:val="24"/>
        </w:rPr>
        <w:t>3</w:t>
      </w:r>
      <w:r w:rsidR="00BA08E8">
        <w:rPr>
          <w:rFonts w:hint="eastAsia"/>
          <w:sz w:val="24"/>
        </w:rPr>
        <w:t>mm~</w:t>
      </w:r>
      <w:r w:rsidR="009D2465">
        <w:rPr>
          <w:rFonts w:hint="eastAsia"/>
          <w:sz w:val="24"/>
        </w:rPr>
        <w:t>5mm</w:t>
      </w:r>
      <w:r w:rsidR="00254866">
        <w:rPr>
          <w:rFonts w:hint="eastAsia"/>
          <w:sz w:val="24"/>
        </w:rPr>
        <w:t>。</w:t>
      </w:r>
      <w:r>
        <w:rPr>
          <w:rFonts w:hint="eastAsia"/>
          <w:sz w:val="24"/>
        </w:rPr>
        <w:t>侧部</w:t>
      </w:r>
      <w:r>
        <w:rPr>
          <w:rFonts w:hint="eastAsia"/>
          <w:sz w:val="24"/>
        </w:rPr>
        <w:t>30</w:t>
      </w:r>
      <w:r w:rsidR="00A2637E">
        <w:rPr>
          <w:rFonts w:hint="eastAsia"/>
          <w:sz w:val="24"/>
        </w:rPr>
        <w:t>设置有沿</w:t>
      </w:r>
      <w:r>
        <w:rPr>
          <w:rFonts w:hint="eastAsia"/>
          <w:sz w:val="24"/>
        </w:rPr>
        <w:t>定位通道</w:t>
      </w:r>
      <w:r>
        <w:rPr>
          <w:rFonts w:hint="eastAsia"/>
          <w:sz w:val="24"/>
        </w:rPr>
        <w:t>41</w:t>
      </w:r>
      <w:r w:rsidR="00A2637E">
        <w:rPr>
          <w:rFonts w:hint="eastAsia"/>
          <w:sz w:val="24"/>
        </w:rPr>
        <w:t>延伸的</w:t>
      </w:r>
      <w:proofErr w:type="gramStart"/>
      <w:r>
        <w:rPr>
          <w:rFonts w:hint="eastAsia"/>
          <w:sz w:val="24"/>
        </w:rPr>
        <w:t>凸起部</w:t>
      </w:r>
      <w:proofErr w:type="gramEnd"/>
      <w:r>
        <w:rPr>
          <w:rFonts w:hint="eastAsia"/>
          <w:sz w:val="24"/>
        </w:rPr>
        <w:t>302</w:t>
      </w:r>
      <w:r w:rsidR="00254866">
        <w:rPr>
          <w:rFonts w:hint="eastAsia"/>
          <w:sz w:val="24"/>
        </w:rPr>
        <w:t>，</w:t>
      </w:r>
      <w:r w:rsidR="00254866">
        <w:rPr>
          <w:sz w:val="24"/>
        </w:rPr>
        <w:t>如图</w:t>
      </w:r>
      <w:r w:rsidR="00254866">
        <w:rPr>
          <w:rFonts w:hint="eastAsia"/>
          <w:sz w:val="24"/>
        </w:rPr>
        <w:t>2</w:t>
      </w:r>
      <w:r w:rsidR="00254866">
        <w:rPr>
          <w:rFonts w:hint="eastAsia"/>
          <w:sz w:val="24"/>
        </w:rPr>
        <w:t>、图</w:t>
      </w:r>
      <w:r w:rsidR="00254866">
        <w:rPr>
          <w:rFonts w:hint="eastAsia"/>
          <w:sz w:val="24"/>
        </w:rPr>
        <w:t>4</w:t>
      </w:r>
      <w:r w:rsidR="00254866">
        <w:rPr>
          <w:rFonts w:hint="eastAsia"/>
          <w:sz w:val="24"/>
        </w:rPr>
        <w:t>和图</w:t>
      </w:r>
      <w:r w:rsidR="00254866">
        <w:rPr>
          <w:rFonts w:hint="eastAsia"/>
          <w:sz w:val="24"/>
        </w:rPr>
        <w:t>6</w:t>
      </w:r>
      <w:r w:rsidR="00254866">
        <w:rPr>
          <w:rFonts w:hint="eastAsia"/>
          <w:sz w:val="24"/>
        </w:rPr>
        <w:t>所示，</w:t>
      </w:r>
      <w:proofErr w:type="gramStart"/>
      <w:r>
        <w:rPr>
          <w:sz w:val="24"/>
        </w:rPr>
        <w:t>凸起部</w:t>
      </w:r>
      <w:proofErr w:type="gramEnd"/>
      <w:r>
        <w:rPr>
          <w:sz w:val="24"/>
        </w:rPr>
        <w:t>302</w:t>
      </w:r>
      <w:r w:rsidR="00254866">
        <w:rPr>
          <w:sz w:val="24"/>
        </w:rPr>
        <w:t>沿</w:t>
      </w:r>
      <w:r>
        <w:rPr>
          <w:sz w:val="24"/>
        </w:rPr>
        <w:t>定位通道</w:t>
      </w:r>
      <w:r>
        <w:rPr>
          <w:sz w:val="24"/>
        </w:rPr>
        <w:t>41</w:t>
      </w:r>
      <w:r w:rsidR="00254866">
        <w:rPr>
          <w:sz w:val="24"/>
        </w:rPr>
        <w:t>的延伸方向延伸</w:t>
      </w:r>
      <w:r w:rsidR="00BA08E8">
        <w:rPr>
          <w:rFonts w:hint="eastAsia"/>
          <w:sz w:val="24"/>
        </w:rPr>
        <w:t>，</w:t>
      </w:r>
      <w:r w:rsidR="009D2465">
        <w:rPr>
          <w:rFonts w:hint="eastAsia"/>
          <w:sz w:val="24"/>
        </w:rPr>
        <w:t>当确定动脉位置后</w:t>
      </w:r>
      <w:r w:rsidR="00BA08E8">
        <w:rPr>
          <w:rFonts w:hint="eastAsia"/>
          <w:sz w:val="24"/>
        </w:rPr>
        <w:t>，</w:t>
      </w:r>
      <w:proofErr w:type="gramStart"/>
      <w:r w:rsidR="009D2465">
        <w:rPr>
          <w:rFonts w:hint="eastAsia"/>
          <w:sz w:val="24"/>
        </w:rPr>
        <w:t>凸起部</w:t>
      </w:r>
      <w:proofErr w:type="gramEnd"/>
      <w:r w:rsidR="00BA08E8">
        <w:rPr>
          <w:rFonts w:hint="eastAsia"/>
          <w:sz w:val="24"/>
        </w:rPr>
        <w:t>302</w:t>
      </w:r>
      <w:r w:rsidR="009D2465">
        <w:rPr>
          <w:rFonts w:hint="eastAsia"/>
          <w:sz w:val="24"/>
        </w:rPr>
        <w:t>可</w:t>
      </w:r>
      <w:r w:rsidR="00542EC4">
        <w:rPr>
          <w:rFonts w:hint="eastAsia"/>
          <w:sz w:val="24"/>
        </w:rPr>
        <w:t>引导</w:t>
      </w:r>
      <w:r w:rsidR="009D2465">
        <w:rPr>
          <w:rFonts w:hint="eastAsia"/>
          <w:sz w:val="24"/>
        </w:rPr>
        <w:t>动脉穿刺从两</w:t>
      </w:r>
      <w:proofErr w:type="gramStart"/>
      <w:r w:rsidR="009D2465">
        <w:rPr>
          <w:rFonts w:hint="eastAsia"/>
          <w:sz w:val="24"/>
        </w:rPr>
        <w:t>凸起</w:t>
      </w:r>
      <w:r w:rsidR="00542EC4">
        <w:rPr>
          <w:rFonts w:hint="eastAsia"/>
          <w:sz w:val="24"/>
        </w:rPr>
        <w:t>部</w:t>
      </w:r>
      <w:proofErr w:type="gramEnd"/>
      <w:r w:rsidR="00542EC4">
        <w:rPr>
          <w:rFonts w:hint="eastAsia"/>
          <w:sz w:val="24"/>
        </w:rPr>
        <w:t>302</w:t>
      </w:r>
      <w:r w:rsidR="009D2465">
        <w:rPr>
          <w:rFonts w:hint="eastAsia"/>
          <w:sz w:val="24"/>
        </w:rPr>
        <w:t>中间进行</w:t>
      </w:r>
      <w:r w:rsidR="00254866">
        <w:rPr>
          <w:sz w:val="24"/>
        </w:rPr>
        <w:t>。</w:t>
      </w:r>
    </w:p>
    <w:p w:rsidR="00A2637E" w:rsidRDefault="00254866" w:rsidP="00A2637E">
      <w:pPr>
        <w:spacing w:line="460" w:lineRule="atLeast"/>
        <w:ind w:firstLineChars="200" w:firstLine="480"/>
        <w:rPr>
          <w:sz w:val="24"/>
        </w:rPr>
      </w:pPr>
      <w:r>
        <w:rPr>
          <w:sz w:val="24"/>
        </w:rPr>
        <w:t>在</w:t>
      </w:r>
      <w:proofErr w:type="gramStart"/>
      <w:r>
        <w:rPr>
          <w:sz w:val="24"/>
        </w:rPr>
        <w:t>一</w:t>
      </w:r>
      <w:proofErr w:type="gramEnd"/>
      <w:r>
        <w:rPr>
          <w:sz w:val="24"/>
        </w:rPr>
        <w:t>实施方式中</w:t>
      </w:r>
      <w:r w:rsidR="00A2637E">
        <w:rPr>
          <w:rFonts w:hint="eastAsia"/>
          <w:sz w:val="24"/>
        </w:rPr>
        <w:t>，</w:t>
      </w:r>
      <w:r>
        <w:rPr>
          <w:rFonts w:hint="eastAsia"/>
          <w:sz w:val="24"/>
        </w:rPr>
        <w:t>动脉穿刺定位装置包括</w:t>
      </w:r>
      <w:r w:rsidR="001E2D91">
        <w:rPr>
          <w:rFonts w:hint="eastAsia"/>
          <w:sz w:val="24"/>
        </w:rPr>
        <w:t>手柄</w:t>
      </w:r>
      <w:r w:rsidR="001E2D91">
        <w:rPr>
          <w:rFonts w:hint="eastAsia"/>
          <w:sz w:val="24"/>
        </w:rPr>
        <w:t>70</w:t>
      </w:r>
      <w:r>
        <w:rPr>
          <w:rFonts w:hint="eastAsia"/>
          <w:sz w:val="24"/>
        </w:rPr>
        <w:t>，以便于操作。</w:t>
      </w:r>
      <w:r w:rsidR="001E2D91">
        <w:rPr>
          <w:rFonts w:hint="eastAsia"/>
          <w:sz w:val="24"/>
        </w:rPr>
        <w:t>手柄</w:t>
      </w:r>
      <w:r w:rsidR="001E2D91">
        <w:rPr>
          <w:rFonts w:hint="eastAsia"/>
          <w:sz w:val="24"/>
        </w:rPr>
        <w:t>70</w:t>
      </w:r>
      <w:r w:rsidR="00E13BE1">
        <w:rPr>
          <w:rFonts w:hint="eastAsia"/>
          <w:sz w:val="24"/>
        </w:rPr>
        <w:t>与</w:t>
      </w:r>
      <w:r w:rsidR="001E2D91">
        <w:rPr>
          <w:rFonts w:hint="eastAsia"/>
          <w:sz w:val="24"/>
        </w:rPr>
        <w:t>装置本体</w:t>
      </w:r>
      <w:r w:rsidR="001E2D91">
        <w:rPr>
          <w:rFonts w:hint="eastAsia"/>
          <w:sz w:val="24"/>
        </w:rPr>
        <w:t>10</w:t>
      </w:r>
      <w:r w:rsidR="00E13BE1">
        <w:rPr>
          <w:rFonts w:hint="eastAsia"/>
          <w:sz w:val="24"/>
        </w:rPr>
        <w:t>可以为一体结构，也可以为分体结构。</w:t>
      </w:r>
    </w:p>
    <w:p w:rsidR="00A2637E" w:rsidRPr="00A65E3D" w:rsidRDefault="00E13BE1" w:rsidP="00A2637E">
      <w:pPr>
        <w:spacing w:line="460" w:lineRule="atLeast"/>
        <w:ind w:firstLineChars="200" w:firstLine="480"/>
        <w:rPr>
          <w:sz w:val="24"/>
        </w:rPr>
      </w:pPr>
      <w:r>
        <w:rPr>
          <w:sz w:val="24"/>
        </w:rPr>
        <w:t>如图</w:t>
      </w:r>
      <w:r>
        <w:rPr>
          <w:rFonts w:hint="eastAsia"/>
          <w:sz w:val="24"/>
        </w:rPr>
        <w:t>7-</w:t>
      </w:r>
      <w:r>
        <w:rPr>
          <w:rFonts w:hint="eastAsia"/>
          <w:sz w:val="24"/>
        </w:rPr>
        <w:t>图</w:t>
      </w:r>
      <w:r w:rsidR="00A70658">
        <w:rPr>
          <w:rFonts w:hint="eastAsia"/>
          <w:sz w:val="24"/>
        </w:rPr>
        <w:t>10</w:t>
      </w:r>
      <w:r w:rsidR="00A70658">
        <w:rPr>
          <w:rFonts w:hint="eastAsia"/>
          <w:sz w:val="24"/>
        </w:rPr>
        <w:t>和图</w:t>
      </w:r>
      <w:r w:rsidR="00A70658">
        <w:rPr>
          <w:rFonts w:hint="eastAsia"/>
          <w:sz w:val="24"/>
        </w:rPr>
        <w:t>12</w:t>
      </w:r>
      <w:r>
        <w:rPr>
          <w:rFonts w:hint="eastAsia"/>
          <w:sz w:val="24"/>
        </w:rPr>
        <w:t>所示</w:t>
      </w:r>
      <w:r w:rsidR="00A2637E">
        <w:rPr>
          <w:rFonts w:hint="eastAsia"/>
          <w:sz w:val="24"/>
        </w:rPr>
        <w:t>，</w:t>
      </w:r>
      <w:r w:rsidR="001E2D91">
        <w:rPr>
          <w:rFonts w:hint="eastAsia"/>
          <w:sz w:val="24"/>
        </w:rPr>
        <w:t>手柄</w:t>
      </w:r>
      <w:r w:rsidR="001E2D91">
        <w:rPr>
          <w:rFonts w:hint="eastAsia"/>
          <w:sz w:val="24"/>
        </w:rPr>
        <w:t>70</w:t>
      </w:r>
      <w:r w:rsidR="00A2637E">
        <w:rPr>
          <w:rFonts w:hint="eastAsia"/>
          <w:sz w:val="24"/>
        </w:rPr>
        <w:t>包括</w:t>
      </w:r>
      <w:r w:rsidR="001E2D91">
        <w:rPr>
          <w:rFonts w:hint="eastAsia"/>
          <w:sz w:val="24"/>
        </w:rPr>
        <w:t>握持杆</w:t>
      </w:r>
      <w:r w:rsidR="001E2D91">
        <w:rPr>
          <w:rFonts w:hint="eastAsia"/>
          <w:sz w:val="24"/>
        </w:rPr>
        <w:t>73</w:t>
      </w:r>
      <w:r w:rsidR="00A2637E">
        <w:rPr>
          <w:rFonts w:hint="eastAsia"/>
          <w:sz w:val="24"/>
        </w:rPr>
        <w:t>、</w:t>
      </w:r>
      <w:r w:rsidR="001E2D91">
        <w:rPr>
          <w:rFonts w:hint="eastAsia"/>
          <w:sz w:val="24"/>
        </w:rPr>
        <w:t>第一夹板</w:t>
      </w:r>
      <w:r w:rsidR="001E2D91">
        <w:rPr>
          <w:rFonts w:hint="eastAsia"/>
          <w:sz w:val="24"/>
        </w:rPr>
        <w:t>71</w:t>
      </w:r>
      <w:r w:rsidR="00A2637E">
        <w:rPr>
          <w:rFonts w:hint="eastAsia"/>
          <w:sz w:val="24"/>
        </w:rPr>
        <w:t>和</w:t>
      </w:r>
      <w:r w:rsidR="001E2D91">
        <w:rPr>
          <w:rFonts w:hint="eastAsia"/>
          <w:sz w:val="24"/>
        </w:rPr>
        <w:t>第二夹板</w:t>
      </w:r>
      <w:r w:rsidR="001E2D91">
        <w:rPr>
          <w:rFonts w:hint="eastAsia"/>
          <w:sz w:val="24"/>
        </w:rPr>
        <w:t>72</w:t>
      </w:r>
      <w:r w:rsidR="00A2637E">
        <w:rPr>
          <w:rFonts w:hint="eastAsia"/>
          <w:sz w:val="24"/>
        </w:rPr>
        <w:t>，</w:t>
      </w:r>
      <w:r w:rsidR="001E2D91">
        <w:rPr>
          <w:rFonts w:hint="eastAsia"/>
          <w:sz w:val="24"/>
        </w:rPr>
        <w:t>第一夹板</w:t>
      </w:r>
      <w:r w:rsidR="001E2D91">
        <w:rPr>
          <w:rFonts w:hint="eastAsia"/>
          <w:sz w:val="24"/>
        </w:rPr>
        <w:t>71</w:t>
      </w:r>
      <w:r w:rsidR="00A2637E">
        <w:rPr>
          <w:rFonts w:hint="eastAsia"/>
          <w:sz w:val="24"/>
        </w:rPr>
        <w:t>和</w:t>
      </w:r>
      <w:r w:rsidR="001E2D91">
        <w:rPr>
          <w:rFonts w:hint="eastAsia"/>
          <w:sz w:val="24"/>
        </w:rPr>
        <w:t>第二夹板</w:t>
      </w:r>
      <w:r w:rsidR="001E2D91">
        <w:rPr>
          <w:rFonts w:hint="eastAsia"/>
          <w:sz w:val="24"/>
        </w:rPr>
        <w:t>72</w:t>
      </w:r>
      <w:r w:rsidR="00A2637E">
        <w:rPr>
          <w:rFonts w:hint="eastAsia"/>
          <w:sz w:val="24"/>
        </w:rPr>
        <w:t>均连接于</w:t>
      </w:r>
      <w:r w:rsidR="001E2D91">
        <w:rPr>
          <w:rFonts w:hint="eastAsia"/>
          <w:sz w:val="24"/>
        </w:rPr>
        <w:t>握持杆</w:t>
      </w:r>
      <w:r w:rsidR="001E2D91">
        <w:rPr>
          <w:rFonts w:hint="eastAsia"/>
          <w:sz w:val="24"/>
        </w:rPr>
        <w:t>73</w:t>
      </w:r>
      <w:r w:rsidR="00A2637E">
        <w:rPr>
          <w:rFonts w:hint="eastAsia"/>
          <w:sz w:val="24"/>
        </w:rPr>
        <w:t>，</w:t>
      </w:r>
      <w:r w:rsidR="001E2D91">
        <w:rPr>
          <w:rFonts w:hint="eastAsia"/>
          <w:sz w:val="24"/>
        </w:rPr>
        <w:t>第一夹板</w:t>
      </w:r>
      <w:r w:rsidR="001E2D91">
        <w:rPr>
          <w:rFonts w:hint="eastAsia"/>
          <w:sz w:val="24"/>
        </w:rPr>
        <w:t>71</w:t>
      </w:r>
      <w:r w:rsidR="00A2637E">
        <w:rPr>
          <w:rFonts w:hint="eastAsia"/>
          <w:sz w:val="24"/>
        </w:rPr>
        <w:t>和</w:t>
      </w:r>
      <w:r w:rsidR="001E2D91">
        <w:rPr>
          <w:rFonts w:hint="eastAsia"/>
          <w:sz w:val="24"/>
        </w:rPr>
        <w:t>第二夹板</w:t>
      </w:r>
      <w:r w:rsidR="001E2D91">
        <w:rPr>
          <w:rFonts w:hint="eastAsia"/>
          <w:sz w:val="24"/>
        </w:rPr>
        <w:t>72</w:t>
      </w:r>
      <w:r w:rsidR="00A2637E">
        <w:rPr>
          <w:rFonts w:hint="eastAsia"/>
          <w:sz w:val="24"/>
        </w:rPr>
        <w:t>设置于</w:t>
      </w:r>
      <w:r w:rsidR="001E2D91">
        <w:rPr>
          <w:rFonts w:hint="eastAsia"/>
          <w:sz w:val="24"/>
        </w:rPr>
        <w:t>中心体</w:t>
      </w:r>
      <w:r w:rsidR="001E2D91">
        <w:rPr>
          <w:rFonts w:hint="eastAsia"/>
          <w:sz w:val="24"/>
        </w:rPr>
        <w:t>20</w:t>
      </w:r>
      <w:r w:rsidR="00A2637E">
        <w:rPr>
          <w:rFonts w:hint="eastAsia"/>
          <w:sz w:val="24"/>
        </w:rPr>
        <w:t>的两侧且能够将</w:t>
      </w:r>
      <w:r w:rsidR="001E2D91">
        <w:rPr>
          <w:rFonts w:hint="eastAsia"/>
          <w:sz w:val="24"/>
        </w:rPr>
        <w:t>中心体</w:t>
      </w:r>
      <w:r w:rsidR="001E2D91">
        <w:rPr>
          <w:rFonts w:hint="eastAsia"/>
          <w:sz w:val="24"/>
        </w:rPr>
        <w:t>20</w:t>
      </w:r>
      <w:r w:rsidR="00A2637E">
        <w:rPr>
          <w:rFonts w:hint="eastAsia"/>
          <w:sz w:val="24"/>
        </w:rPr>
        <w:t>夹紧；</w:t>
      </w:r>
      <w:r w:rsidR="001E2D91">
        <w:rPr>
          <w:rFonts w:hint="eastAsia"/>
          <w:sz w:val="24"/>
        </w:rPr>
        <w:t>第一夹板</w:t>
      </w:r>
      <w:r w:rsidR="001E2D91">
        <w:rPr>
          <w:rFonts w:hint="eastAsia"/>
          <w:sz w:val="24"/>
        </w:rPr>
        <w:t>71</w:t>
      </w:r>
      <w:r w:rsidR="00A2637E">
        <w:rPr>
          <w:rFonts w:hint="eastAsia"/>
          <w:sz w:val="24"/>
        </w:rPr>
        <w:t>和</w:t>
      </w:r>
      <w:r w:rsidR="001E2D91">
        <w:rPr>
          <w:rFonts w:hint="eastAsia"/>
          <w:sz w:val="24"/>
        </w:rPr>
        <w:t>第二夹板</w:t>
      </w:r>
      <w:r w:rsidR="001E2D91">
        <w:rPr>
          <w:rFonts w:hint="eastAsia"/>
          <w:sz w:val="24"/>
        </w:rPr>
        <w:t>72</w:t>
      </w:r>
      <w:r w:rsidR="00A2637E">
        <w:rPr>
          <w:rFonts w:hint="eastAsia"/>
          <w:sz w:val="24"/>
        </w:rPr>
        <w:t>分别与</w:t>
      </w:r>
      <w:r w:rsidR="001E2D91">
        <w:rPr>
          <w:rFonts w:hint="eastAsia"/>
          <w:sz w:val="24"/>
        </w:rPr>
        <w:t>侧部</w:t>
      </w:r>
      <w:r w:rsidR="001E2D91">
        <w:rPr>
          <w:rFonts w:hint="eastAsia"/>
          <w:sz w:val="24"/>
        </w:rPr>
        <w:t>30</w:t>
      </w:r>
      <w:r>
        <w:rPr>
          <w:rFonts w:hint="eastAsia"/>
          <w:sz w:val="24"/>
        </w:rPr>
        <w:t>抵接</w:t>
      </w:r>
      <w:r w:rsidR="0000112A">
        <w:rPr>
          <w:rFonts w:hint="eastAsia"/>
          <w:sz w:val="24"/>
        </w:rPr>
        <w:t>。</w:t>
      </w:r>
      <w:r>
        <w:rPr>
          <w:rFonts w:hint="eastAsia"/>
          <w:sz w:val="24"/>
        </w:rPr>
        <w:t>通过</w:t>
      </w:r>
      <w:r w:rsidR="001E2D91">
        <w:rPr>
          <w:rFonts w:hint="eastAsia"/>
          <w:sz w:val="24"/>
        </w:rPr>
        <w:t>手柄</w:t>
      </w:r>
      <w:r w:rsidR="001E2D91">
        <w:rPr>
          <w:rFonts w:hint="eastAsia"/>
          <w:sz w:val="24"/>
        </w:rPr>
        <w:t>70</w:t>
      </w:r>
      <w:r>
        <w:rPr>
          <w:rFonts w:hint="eastAsia"/>
          <w:sz w:val="24"/>
        </w:rPr>
        <w:t>来固定和操作</w:t>
      </w:r>
      <w:r w:rsidR="001E2D91">
        <w:rPr>
          <w:rFonts w:hint="eastAsia"/>
          <w:sz w:val="24"/>
        </w:rPr>
        <w:t>装置本体</w:t>
      </w:r>
      <w:r w:rsidR="001E2D91">
        <w:rPr>
          <w:rFonts w:hint="eastAsia"/>
          <w:sz w:val="24"/>
        </w:rPr>
        <w:t>10</w:t>
      </w:r>
      <w:r>
        <w:rPr>
          <w:rFonts w:hint="eastAsia"/>
          <w:sz w:val="24"/>
        </w:rPr>
        <w:t>，保证两者之间连接的稳固性，并且</w:t>
      </w:r>
      <w:r w:rsidR="001E2D91">
        <w:rPr>
          <w:rFonts w:hint="eastAsia"/>
          <w:sz w:val="24"/>
        </w:rPr>
        <w:t>手柄</w:t>
      </w:r>
      <w:r w:rsidR="001E2D91">
        <w:rPr>
          <w:rFonts w:hint="eastAsia"/>
          <w:sz w:val="24"/>
        </w:rPr>
        <w:t>70</w:t>
      </w:r>
      <w:r>
        <w:rPr>
          <w:rFonts w:hint="eastAsia"/>
          <w:sz w:val="24"/>
        </w:rPr>
        <w:t>与</w:t>
      </w:r>
      <w:r w:rsidR="001E2D91">
        <w:rPr>
          <w:rFonts w:hint="eastAsia"/>
          <w:sz w:val="24"/>
        </w:rPr>
        <w:t>装置本体</w:t>
      </w:r>
      <w:r w:rsidR="001E2D91">
        <w:rPr>
          <w:rFonts w:hint="eastAsia"/>
          <w:sz w:val="24"/>
        </w:rPr>
        <w:t>10</w:t>
      </w:r>
      <w:r>
        <w:rPr>
          <w:rFonts w:hint="eastAsia"/>
          <w:sz w:val="24"/>
        </w:rPr>
        <w:t>之间可以分离，便于对</w:t>
      </w:r>
      <w:r w:rsidR="001E2D91">
        <w:rPr>
          <w:rFonts w:hint="eastAsia"/>
          <w:sz w:val="24"/>
        </w:rPr>
        <w:t>装置本体</w:t>
      </w:r>
      <w:r w:rsidR="001E2D91">
        <w:rPr>
          <w:rFonts w:hint="eastAsia"/>
          <w:sz w:val="24"/>
        </w:rPr>
        <w:t>10</w:t>
      </w:r>
      <w:r>
        <w:rPr>
          <w:rFonts w:hint="eastAsia"/>
          <w:sz w:val="24"/>
        </w:rPr>
        <w:t>进行位置调整或更换。</w:t>
      </w:r>
      <w:r>
        <w:rPr>
          <w:sz w:val="24"/>
        </w:rPr>
        <w:t>进一步地</w:t>
      </w:r>
      <w:r w:rsidR="00A2637E">
        <w:rPr>
          <w:rFonts w:hint="eastAsia"/>
          <w:sz w:val="24"/>
        </w:rPr>
        <w:t>，</w:t>
      </w:r>
      <w:r w:rsidR="001E2D91">
        <w:rPr>
          <w:sz w:val="24"/>
        </w:rPr>
        <w:t>侧部</w:t>
      </w:r>
      <w:r w:rsidR="001E2D91">
        <w:rPr>
          <w:sz w:val="24"/>
        </w:rPr>
        <w:t>30</w:t>
      </w:r>
      <w:r w:rsidR="00A2637E">
        <w:rPr>
          <w:sz w:val="24"/>
        </w:rPr>
        <w:t>设置有沿</w:t>
      </w:r>
      <w:r w:rsidR="001E2D91">
        <w:rPr>
          <w:sz w:val="24"/>
        </w:rPr>
        <w:t>压力</w:t>
      </w:r>
      <w:proofErr w:type="gramStart"/>
      <w:r w:rsidR="001E2D91">
        <w:rPr>
          <w:sz w:val="24"/>
        </w:rPr>
        <w:t>腔</w:t>
      </w:r>
      <w:proofErr w:type="gramEnd"/>
      <w:r w:rsidR="001E2D91">
        <w:rPr>
          <w:sz w:val="24"/>
        </w:rPr>
        <w:t>100</w:t>
      </w:r>
      <w:r>
        <w:rPr>
          <w:sz w:val="24"/>
        </w:rPr>
        <w:t>的深度方向贯通的</w:t>
      </w:r>
      <w:r w:rsidR="001E2D91">
        <w:rPr>
          <w:sz w:val="24"/>
        </w:rPr>
        <w:t>贯通槽</w:t>
      </w:r>
      <w:r w:rsidR="001E2D91">
        <w:rPr>
          <w:sz w:val="24"/>
        </w:rPr>
        <w:t>42</w:t>
      </w:r>
      <w:r>
        <w:rPr>
          <w:sz w:val="24"/>
        </w:rPr>
        <w:t>，</w:t>
      </w:r>
      <w:r w:rsidR="001E2D91">
        <w:rPr>
          <w:sz w:val="24"/>
        </w:rPr>
        <w:t>贯通槽</w:t>
      </w:r>
      <w:r w:rsidR="001E2D91">
        <w:rPr>
          <w:sz w:val="24"/>
        </w:rPr>
        <w:t>42</w:t>
      </w:r>
      <w:r>
        <w:rPr>
          <w:sz w:val="24"/>
        </w:rPr>
        <w:t>可以作为定位槽，</w:t>
      </w:r>
      <w:r w:rsidR="001E2D91">
        <w:rPr>
          <w:sz w:val="24"/>
        </w:rPr>
        <w:t>手柄</w:t>
      </w:r>
      <w:r w:rsidR="001E2D91">
        <w:rPr>
          <w:sz w:val="24"/>
        </w:rPr>
        <w:t>70</w:t>
      </w:r>
      <w:r>
        <w:rPr>
          <w:sz w:val="24"/>
        </w:rPr>
        <w:t>通过</w:t>
      </w:r>
      <w:r w:rsidR="001E2D91">
        <w:rPr>
          <w:sz w:val="24"/>
        </w:rPr>
        <w:t>贯通槽</w:t>
      </w:r>
      <w:r w:rsidR="001E2D91">
        <w:rPr>
          <w:sz w:val="24"/>
        </w:rPr>
        <w:t>42</w:t>
      </w:r>
      <w:r>
        <w:rPr>
          <w:sz w:val="24"/>
        </w:rPr>
        <w:t>来与</w:t>
      </w:r>
      <w:r w:rsidR="001E2D91">
        <w:rPr>
          <w:sz w:val="24"/>
        </w:rPr>
        <w:t>侧部</w:t>
      </w:r>
      <w:r w:rsidR="001E2D91">
        <w:rPr>
          <w:sz w:val="24"/>
        </w:rPr>
        <w:t>30</w:t>
      </w:r>
      <w:r>
        <w:rPr>
          <w:sz w:val="24"/>
        </w:rPr>
        <w:t>进行定位；通过设置</w:t>
      </w:r>
      <w:r w:rsidR="001E2D91">
        <w:rPr>
          <w:sz w:val="24"/>
        </w:rPr>
        <w:t>贯通槽</w:t>
      </w:r>
      <w:r w:rsidR="001E2D91">
        <w:rPr>
          <w:sz w:val="24"/>
        </w:rPr>
        <w:t>42</w:t>
      </w:r>
      <w:r>
        <w:rPr>
          <w:sz w:val="24"/>
        </w:rPr>
        <w:t>，还有利于</w:t>
      </w:r>
      <w:r w:rsidR="001E2D91">
        <w:rPr>
          <w:sz w:val="24"/>
        </w:rPr>
        <w:t>装置本体</w:t>
      </w:r>
      <w:r w:rsidR="001E2D91">
        <w:rPr>
          <w:sz w:val="24"/>
        </w:rPr>
        <w:t>10</w:t>
      </w:r>
      <w:r>
        <w:rPr>
          <w:sz w:val="24"/>
        </w:rPr>
        <w:t>的轻量化。</w:t>
      </w:r>
    </w:p>
    <w:p w:rsidR="00A2637E" w:rsidRDefault="006026F8" w:rsidP="00A2637E">
      <w:pPr>
        <w:spacing w:line="460" w:lineRule="atLeast"/>
        <w:ind w:firstLineChars="200" w:firstLine="480"/>
        <w:rPr>
          <w:sz w:val="24"/>
        </w:rPr>
      </w:pPr>
      <w:r>
        <w:rPr>
          <w:rFonts w:hint="eastAsia"/>
          <w:sz w:val="24"/>
        </w:rPr>
        <w:t>如图</w:t>
      </w:r>
      <w:r>
        <w:rPr>
          <w:rFonts w:hint="eastAsia"/>
          <w:sz w:val="24"/>
        </w:rPr>
        <w:t>13</w:t>
      </w:r>
      <w:r>
        <w:rPr>
          <w:rFonts w:hint="eastAsia"/>
          <w:sz w:val="24"/>
        </w:rPr>
        <w:t>所示，</w:t>
      </w:r>
      <w:r w:rsidR="00E13BE1">
        <w:rPr>
          <w:rFonts w:hint="eastAsia"/>
          <w:sz w:val="24"/>
        </w:rPr>
        <w:t>操作人员可以通过</w:t>
      </w:r>
      <w:proofErr w:type="gramStart"/>
      <w:r w:rsidR="00E13BE1">
        <w:rPr>
          <w:rFonts w:hint="eastAsia"/>
          <w:sz w:val="24"/>
        </w:rPr>
        <w:t>观察</w:t>
      </w:r>
      <w:r w:rsidR="001E2D91">
        <w:rPr>
          <w:rFonts w:hint="eastAsia"/>
          <w:sz w:val="24"/>
        </w:rPr>
        <w:t>示压管</w:t>
      </w:r>
      <w:proofErr w:type="gramEnd"/>
      <w:r w:rsidR="001E2D91">
        <w:rPr>
          <w:rFonts w:hint="eastAsia"/>
          <w:sz w:val="24"/>
        </w:rPr>
        <w:t>51</w:t>
      </w:r>
      <w:r w:rsidR="00E13BE1">
        <w:rPr>
          <w:rFonts w:hint="eastAsia"/>
          <w:sz w:val="24"/>
        </w:rPr>
        <w:t>中液面的变化来判断是否已定位到动脉。为了方便</w:t>
      </w:r>
      <w:r w:rsidR="00DD3E1F">
        <w:rPr>
          <w:rFonts w:hint="eastAsia"/>
          <w:sz w:val="24"/>
        </w:rPr>
        <w:t>操作人员判断是否已定位到动脉，</w:t>
      </w:r>
      <w:r w:rsidR="00E13BE1">
        <w:rPr>
          <w:rFonts w:hint="eastAsia"/>
          <w:sz w:val="24"/>
        </w:rPr>
        <w:t>发明人</w:t>
      </w:r>
      <w:proofErr w:type="gramStart"/>
      <w:r w:rsidR="00E13BE1">
        <w:rPr>
          <w:rFonts w:hint="eastAsia"/>
          <w:sz w:val="24"/>
        </w:rPr>
        <w:t>对</w:t>
      </w:r>
      <w:r w:rsidR="001E2D91">
        <w:rPr>
          <w:rFonts w:hint="eastAsia"/>
          <w:sz w:val="24"/>
        </w:rPr>
        <w:t>示压机构</w:t>
      </w:r>
      <w:proofErr w:type="gramEnd"/>
      <w:r w:rsidR="001E2D91">
        <w:rPr>
          <w:rFonts w:hint="eastAsia"/>
          <w:sz w:val="24"/>
        </w:rPr>
        <w:t>50</w:t>
      </w:r>
      <w:r w:rsidR="00E13BE1">
        <w:rPr>
          <w:rFonts w:hint="eastAsia"/>
          <w:sz w:val="24"/>
        </w:rPr>
        <w:t>作了进一步的改进：</w:t>
      </w:r>
      <w:proofErr w:type="gramStart"/>
      <w:r w:rsidR="001E2D91">
        <w:rPr>
          <w:rFonts w:hint="eastAsia"/>
          <w:sz w:val="24"/>
        </w:rPr>
        <w:t>示压机构</w:t>
      </w:r>
      <w:proofErr w:type="gramEnd"/>
      <w:r w:rsidR="001E2D91">
        <w:rPr>
          <w:rFonts w:hint="eastAsia"/>
          <w:sz w:val="24"/>
        </w:rPr>
        <w:t>50</w:t>
      </w:r>
      <w:r w:rsidR="00DD3E1F">
        <w:rPr>
          <w:rFonts w:hint="eastAsia"/>
          <w:sz w:val="24"/>
        </w:rPr>
        <w:t>包括串联连接的</w:t>
      </w:r>
      <w:r w:rsidR="001E2D91">
        <w:rPr>
          <w:rFonts w:hint="eastAsia"/>
          <w:sz w:val="24"/>
        </w:rPr>
        <w:t>第一电极</w:t>
      </w:r>
      <w:r w:rsidR="001E2D91">
        <w:rPr>
          <w:rFonts w:hint="eastAsia"/>
          <w:sz w:val="24"/>
        </w:rPr>
        <w:t>61</w:t>
      </w:r>
      <w:r w:rsidR="00DD3E1F">
        <w:rPr>
          <w:rFonts w:hint="eastAsia"/>
          <w:sz w:val="24"/>
        </w:rPr>
        <w:t>、</w:t>
      </w:r>
      <w:r w:rsidR="001E2D91">
        <w:rPr>
          <w:rFonts w:hint="eastAsia"/>
          <w:sz w:val="24"/>
        </w:rPr>
        <w:t>第二电极</w:t>
      </w:r>
      <w:r w:rsidR="001E2D91">
        <w:rPr>
          <w:rFonts w:hint="eastAsia"/>
          <w:sz w:val="24"/>
        </w:rPr>
        <w:t>62</w:t>
      </w:r>
      <w:r w:rsidR="00DD3E1F">
        <w:rPr>
          <w:rFonts w:hint="eastAsia"/>
          <w:sz w:val="24"/>
        </w:rPr>
        <w:t>、</w:t>
      </w:r>
      <w:r w:rsidR="001E2D91">
        <w:rPr>
          <w:rFonts w:hint="eastAsia"/>
          <w:sz w:val="24"/>
        </w:rPr>
        <w:t>灯珠</w:t>
      </w:r>
      <w:r w:rsidR="001E2D91">
        <w:rPr>
          <w:rFonts w:hint="eastAsia"/>
          <w:sz w:val="24"/>
        </w:rPr>
        <w:t>63</w:t>
      </w:r>
      <w:r w:rsidR="00DD3E1F">
        <w:rPr>
          <w:rFonts w:hint="eastAsia"/>
          <w:sz w:val="24"/>
        </w:rPr>
        <w:t>和供电电路</w:t>
      </w:r>
      <w:r w:rsidR="00DD7F36">
        <w:rPr>
          <w:rFonts w:hint="eastAsia"/>
          <w:sz w:val="24"/>
        </w:rPr>
        <w:t>，如图</w:t>
      </w:r>
      <w:r w:rsidR="00A70658">
        <w:rPr>
          <w:rFonts w:hint="eastAsia"/>
          <w:sz w:val="24"/>
        </w:rPr>
        <w:t>11</w:t>
      </w:r>
      <w:r w:rsidR="00DD7F36">
        <w:rPr>
          <w:rFonts w:hint="eastAsia"/>
          <w:sz w:val="24"/>
        </w:rPr>
        <w:t>所示，</w:t>
      </w:r>
      <w:proofErr w:type="gramStart"/>
      <w:r w:rsidR="001E2D91">
        <w:rPr>
          <w:rFonts w:hint="eastAsia"/>
          <w:sz w:val="24"/>
        </w:rPr>
        <w:t>示压管</w:t>
      </w:r>
      <w:proofErr w:type="gramEnd"/>
      <w:r w:rsidR="001E2D91">
        <w:rPr>
          <w:rFonts w:hint="eastAsia"/>
          <w:sz w:val="24"/>
        </w:rPr>
        <w:t>51</w:t>
      </w:r>
      <w:r w:rsidR="00DD3E1F">
        <w:rPr>
          <w:rFonts w:hint="eastAsia"/>
          <w:sz w:val="24"/>
        </w:rPr>
        <w:t>的管壁设置有</w:t>
      </w:r>
      <w:r w:rsidR="001E2D91">
        <w:rPr>
          <w:rFonts w:hint="eastAsia"/>
          <w:sz w:val="24"/>
        </w:rPr>
        <w:t>第二孔</w:t>
      </w:r>
      <w:r w:rsidR="001E2D91">
        <w:rPr>
          <w:rFonts w:hint="eastAsia"/>
          <w:sz w:val="24"/>
        </w:rPr>
        <w:t>511</w:t>
      </w:r>
      <w:r w:rsidR="00DD3E1F">
        <w:rPr>
          <w:rFonts w:hint="eastAsia"/>
          <w:sz w:val="24"/>
        </w:rPr>
        <w:t>，</w:t>
      </w:r>
      <w:r w:rsidR="001E2D91">
        <w:rPr>
          <w:rFonts w:hint="eastAsia"/>
          <w:sz w:val="24"/>
        </w:rPr>
        <w:t>第一电极</w:t>
      </w:r>
      <w:r w:rsidR="001E2D91">
        <w:rPr>
          <w:rFonts w:hint="eastAsia"/>
          <w:sz w:val="24"/>
        </w:rPr>
        <w:t>61</w:t>
      </w:r>
      <w:r w:rsidR="00DD3E1F">
        <w:rPr>
          <w:rFonts w:hint="eastAsia"/>
          <w:sz w:val="24"/>
        </w:rPr>
        <w:t>设置</w:t>
      </w:r>
      <w:proofErr w:type="gramStart"/>
      <w:r w:rsidR="00DD3E1F">
        <w:rPr>
          <w:rFonts w:hint="eastAsia"/>
          <w:sz w:val="24"/>
        </w:rPr>
        <w:t>于</w:t>
      </w:r>
      <w:r w:rsidR="001E2D91">
        <w:rPr>
          <w:rFonts w:hint="eastAsia"/>
          <w:sz w:val="24"/>
        </w:rPr>
        <w:t>示压</w:t>
      </w:r>
      <w:proofErr w:type="gramEnd"/>
      <w:r w:rsidR="001E2D91">
        <w:rPr>
          <w:rFonts w:hint="eastAsia"/>
          <w:sz w:val="24"/>
        </w:rPr>
        <w:t>管</w:t>
      </w:r>
      <w:r w:rsidR="001E2D91">
        <w:rPr>
          <w:rFonts w:hint="eastAsia"/>
          <w:sz w:val="24"/>
        </w:rPr>
        <w:t>51</w:t>
      </w:r>
      <w:r w:rsidR="00DD3E1F">
        <w:rPr>
          <w:rFonts w:hint="eastAsia"/>
          <w:sz w:val="24"/>
        </w:rPr>
        <w:t>内，</w:t>
      </w:r>
      <w:r w:rsidR="001E2D91">
        <w:rPr>
          <w:rFonts w:hint="eastAsia"/>
          <w:sz w:val="24"/>
        </w:rPr>
        <w:t>第二电极</w:t>
      </w:r>
      <w:r w:rsidR="001E2D91">
        <w:rPr>
          <w:rFonts w:hint="eastAsia"/>
          <w:sz w:val="24"/>
        </w:rPr>
        <w:t>62</w:t>
      </w:r>
      <w:r w:rsidR="00DD3E1F">
        <w:rPr>
          <w:rFonts w:hint="eastAsia"/>
          <w:sz w:val="24"/>
        </w:rPr>
        <w:t>设置于</w:t>
      </w:r>
      <w:r w:rsidR="001E2D91">
        <w:rPr>
          <w:rFonts w:hint="eastAsia"/>
          <w:sz w:val="24"/>
        </w:rPr>
        <w:t>第二孔</w:t>
      </w:r>
      <w:r w:rsidR="001E2D91">
        <w:rPr>
          <w:rFonts w:hint="eastAsia"/>
          <w:sz w:val="24"/>
        </w:rPr>
        <w:t>511</w:t>
      </w:r>
      <w:r w:rsidR="00DD3E1F">
        <w:rPr>
          <w:rFonts w:hint="eastAsia"/>
          <w:sz w:val="24"/>
        </w:rPr>
        <w:t>，</w:t>
      </w:r>
      <w:proofErr w:type="gramStart"/>
      <w:r w:rsidR="001E2D91">
        <w:rPr>
          <w:rFonts w:hint="eastAsia"/>
          <w:sz w:val="24"/>
        </w:rPr>
        <w:t>示压管</w:t>
      </w:r>
      <w:proofErr w:type="gramEnd"/>
      <w:r w:rsidR="001E2D91">
        <w:rPr>
          <w:rFonts w:hint="eastAsia"/>
          <w:sz w:val="24"/>
        </w:rPr>
        <w:t>51</w:t>
      </w:r>
      <w:r w:rsidR="00DD3E1F">
        <w:rPr>
          <w:rFonts w:hint="eastAsia"/>
          <w:sz w:val="24"/>
        </w:rPr>
        <w:t>内的液体能够在受压时流动至</w:t>
      </w:r>
      <w:r w:rsidR="001E2D91">
        <w:rPr>
          <w:rFonts w:hint="eastAsia"/>
          <w:sz w:val="24"/>
        </w:rPr>
        <w:t>第二孔</w:t>
      </w:r>
      <w:r w:rsidR="001E2D91">
        <w:rPr>
          <w:rFonts w:hint="eastAsia"/>
          <w:sz w:val="24"/>
        </w:rPr>
        <w:t>511</w:t>
      </w:r>
      <w:r w:rsidR="00DD3E1F">
        <w:rPr>
          <w:rFonts w:hint="eastAsia"/>
          <w:sz w:val="24"/>
        </w:rPr>
        <w:t>与</w:t>
      </w:r>
      <w:r w:rsidR="001E2D91">
        <w:rPr>
          <w:rFonts w:hint="eastAsia"/>
          <w:sz w:val="24"/>
        </w:rPr>
        <w:t>第二电极</w:t>
      </w:r>
      <w:r w:rsidR="001E2D91">
        <w:rPr>
          <w:rFonts w:hint="eastAsia"/>
          <w:sz w:val="24"/>
        </w:rPr>
        <w:t>62</w:t>
      </w:r>
      <w:r w:rsidR="00DD3E1F">
        <w:rPr>
          <w:rFonts w:hint="eastAsia"/>
          <w:sz w:val="24"/>
        </w:rPr>
        <w:t>接触。</w:t>
      </w:r>
    </w:p>
    <w:p w:rsidR="00DD7F36" w:rsidRDefault="00DD7F36" w:rsidP="001E2D91">
      <w:pPr>
        <w:spacing w:line="460" w:lineRule="atLeast"/>
        <w:ind w:firstLineChars="200" w:firstLine="480"/>
        <w:rPr>
          <w:sz w:val="24"/>
        </w:rPr>
      </w:pPr>
      <w:r w:rsidRPr="001E2D91">
        <w:rPr>
          <w:rFonts w:hint="eastAsia"/>
          <w:sz w:val="24"/>
        </w:rPr>
        <w:t>当检测到动脉时，</w:t>
      </w:r>
      <w:proofErr w:type="gramStart"/>
      <w:r w:rsidR="001E2D91">
        <w:rPr>
          <w:rFonts w:hint="eastAsia"/>
          <w:sz w:val="24"/>
        </w:rPr>
        <w:t>示压管</w:t>
      </w:r>
      <w:proofErr w:type="gramEnd"/>
      <w:r w:rsidR="001E2D91">
        <w:rPr>
          <w:rFonts w:hint="eastAsia"/>
          <w:sz w:val="24"/>
        </w:rPr>
        <w:t>51</w:t>
      </w:r>
      <w:r w:rsidRPr="001E2D91">
        <w:rPr>
          <w:rFonts w:hint="eastAsia"/>
          <w:sz w:val="24"/>
        </w:rPr>
        <w:t>内液位随脉搏变化，产生跟脉搏一致的周期性波动，</w:t>
      </w:r>
      <w:proofErr w:type="gramStart"/>
      <w:r w:rsidRPr="001E2D91">
        <w:rPr>
          <w:rFonts w:hint="eastAsia"/>
          <w:sz w:val="24"/>
        </w:rPr>
        <w:t>会使</w:t>
      </w:r>
      <w:r w:rsidR="001E2D91">
        <w:rPr>
          <w:rFonts w:hint="eastAsia"/>
          <w:sz w:val="24"/>
        </w:rPr>
        <w:t>示压管</w:t>
      </w:r>
      <w:proofErr w:type="gramEnd"/>
      <w:r w:rsidR="001E2D91">
        <w:rPr>
          <w:rFonts w:hint="eastAsia"/>
          <w:sz w:val="24"/>
        </w:rPr>
        <w:t>51</w:t>
      </w:r>
      <w:r w:rsidRPr="001E2D91">
        <w:rPr>
          <w:rFonts w:hint="eastAsia"/>
          <w:sz w:val="24"/>
        </w:rPr>
        <w:t>内液体从管内反复流出吸回，液体流出时与</w:t>
      </w:r>
      <w:r w:rsidR="001E2D91">
        <w:rPr>
          <w:rFonts w:hint="eastAsia"/>
          <w:sz w:val="24"/>
        </w:rPr>
        <w:t>第二电极</w:t>
      </w:r>
      <w:r w:rsidR="001E2D91">
        <w:rPr>
          <w:rFonts w:hint="eastAsia"/>
          <w:sz w:val="24"/>
        </w:rPr>
        <w:t>62</w:t>
      </w:r>
      <w:r w:rsidRPr="001E2D91">
        <w:rPr>
          <w:rFonts w:hint="eastAsia"/>
          <w:sz w:val="24"/>
        </w:rPr>
        <w:t>接触，从而使供电电路与</w:t>
      </w:r>
      <w:r w:rsidR="001E2D91">
        <w:rPr>
          <w:rFonts w:hint="eastAsia"/>
          <w:sz w:val="24"/>
        </w:rPr>
        <w:t>灯珠</w:t>
      </w:r>
      <w:r w:rsidR="001E2D91">
        <w:rPr>
          <w:rFonts w:hint="eastAsia"/>
          <w:sz w:val="24"/>
        </w:rPr>
        <w:t>63</w:t>
      </w:r>
      <w:r w:rsidRPr="001E2D91">
        <w:rPr>
          <w:rFonts w:hint="eastAsia"/>
          <w:sz w:val="24"/>
        </w:rPr>
        <w:t>联通，</w:t>
      </w:r>
      <w:r w:rsidR="001E2D91">
        <w:rPr>
          <w:rFonts w:hint="eastAsia"/>
          <w:sz w:val="24"/>
        </w:rPr>
        <w:t>灯珠</w:t>
      </w:r>
      <w:r w:rsidR="001E2D91">
        <w:rPr>
          <w:rFonts w:hint="eastAsia"/>
          <w:sz w:val="24"/>
        </w:rPr>
        <w:t>63</w:t>
      </w:r>
      <w:r w:rsidRPr="001E2D91">
        <w:rPr>
          <w:rFonts w:hint="eastAsia"/>
          <w:sz w:val="24"/>
        </w:rPr>
        <w:t>点亮；液体吸回时</w:t>
      </w:r>
      <w:r w:rsidR="0000112A">
        <w:rPr>
          <w:rFonts w:hint="eastAsia"/>
          <w:sz w:val="24"/>
        </w:rPr>
        <w:t>，</w:t>
      </w:r>
      <w:r w:rsidRPr="001E2D91">
        <w:rPr>
          <w:rFonts w:hint="eastAsia"/>
          <w:sz w:val="24"/>
        </w:rPr>
        <w:t>使供电电路与</w:t>
      </w:r>
      <w:r w:rsidR="001E2D91">
        <w:rPr>
          <w:rFonts w:hint="eastAsia"/>
          <w:sz w:val="24"/>
        </w:rPr>
        <w:t>灯珠</w:t>
      </w:r>
      <w:r w:rsidR="001E2D91">
        <w:rPr>
          <w:rFonts w:hint="eastAsia"/>
          <w:sz w:val="24"/>
        </w:rPr>
        <w:t>63</w:t>
      </w:r>
      <w:r w:rsidRPr="001E2D91">
        <w:rPr>
          <w:rFonts w:hint="eastAsia"/>
          <w:sz w:val="24"/>
        </w:rPr>
        <w:t>断开，</w:t>
      </w:r>
      <w:r w:rsidR="001E2D91">
        <w:rPr>
          <w:rFonts w:hint="eastAsia"/>
          <w:sz w:val="24"/>
        </w:rPr>
        <w:t>灯珠</w:t>
      </w:r>
      <w:r w:rsidR="001E2D91">
        <w:rPr>
          <w:rFonts w:hint="eastAsia"/>
          <w:sz w:val="24"/>
        </w:rPr>
        <w:t>63</w:t>
      </w:r>
      <w:r w:rsidRPr="001E2D91">
        <w:rPr>
          <w:rFonts w:hint="eastAsia"/>
          <w:sz w:val="24"/>
        </w:rPr>
        <w:t>熄灭，这样，会使电路呈周期性的联通</w:t>
      </w:r>
      <w:r w:rsidR="0000112A">
        <w:rPr>
          <w:rFonts w:hint="eastAsia"/>
          <w:sz w:val="24"/>
        </w:rPr>
        <w:t>及</w:t>
      </w:r>
      <w:r w:rsidRPr="001E2D91">
        <w:rPr>
          <w:rFonts w:hint="eastAsia"/>
          <w:sz w:val="24"/>
        </w:rPr>
        <w:t>断开，同样会使</w:t>
      </w:r>
      <w:r w:rsidR="001E2D91">
        <w:rPr>
          <w:rFonts w:hint="eastAsia"/>
          <w:sz w:val="24"/>
        </w:rPr>
        <w:t>灯珠</w:t>
      </w:r>
      <w:r w:rsidR="001E2D91">
        <w:rPr>
          <w:rFonts w:hint="eastAsia"/>
          <w:sz w:val="24"/>
        </w:rPr>
        <w:t>63</w:t>
      </w:r>
      <w:r w:rsidRPr="001E2D91">
        <w:rPr>
          <w:rFonts w:hint="eastAsia"/>
          <w:sz w:val="24"/>
        </w:rPr>
        <w:t>产生同脉搏一致的闪烁，帮</w:t>
      </w:r>
      <w:r w:rsidR="0000112A">
        <w:rPr>
          <w:rFonts w:hint="eastAsia"/>
          <w:sz w:val="24"/>
        </w:rPr>
        <w:t>助</w:t>
      </w:r>
      <w:r w:rsidRPr="001E2D91">
        <w:rPr>
          <w:rFonts w:hint="eastAsia"/>
          <w:sz w:val="24"/>
        </w:rPr>
        <w:t>操作人员判断是否检测到动脉。</w:t>
      </w:r>
    </w:p>
    <w:p w:rsidR="00DD7F36" w:rsidRPr="001E2D91" w:rsidRDefault="001E2D91" w:rsidP="001E2D91">
      <w:pPr>
        <w:spacing w:line="460" w:lineRule="atLeast"/>
        <w:ind w:firstLineChars="200" w:firstLine="480"/>
        <w:rPr>
          <w:sz w:val="24"/>
        </w:rPr>
      </w:pPr>
      <w:proofErr w:type="gramStart"/>
      <w:r>
        <w:rPr>
          <w:rFonts w:hint="eastAsia"/>
          <w:sz w:val="24"/>
        </w:rPr>
        <w:t>示压管</w:t>
      </w:r>
      <w:proofErr w:type="gramEnd"/>
      <w:r>
        <w:rPr>
          <w:rFonts w:hint="eastAsia"/>
          <w:sz w:val="24"/>
        </w:rPr>
        <w:t>51</w:t>
      </w:r>
      <w:r w:rsidR="00DD7F36" w:rsidRPr="001E2D91">
        <w:rPr>
          <w:rFonts w:hint="eastAsia"/>
          <w:sz w:val="24"/>
        </w:rPr>
        <w:t>内的压力变化是通过脉搏触动弹性</w:t>
      </w:r>
      <w:proofErr w:type="gramStart"/>
      <w:r w:rsidR="00DD7F36" w:rsidRPr="001E2D91">
        <w:rPr>
          <w:rFonts w:hint="eastAsia"/>
          <w:sz w:val="24"/>
        </w:rPr>
        <w:t>膜产生</w:t>
      </w:r>
      <w:proofErr w:type="gramEnd"/>
      <w:r w:rsidR="00DD7F36" w:rsidRPr="001E2D91">
        <w:rPr>
          <w:rFonts w:hint="eastAsia"/>
          <w:sz w:val="24"/>
        </w:rPr>
        <w:t>的，水滴流出与吸回的节律也是同脉搏的节律相同的，电路接通与断开依靠水滴完成的，使得</w:t>
      </w:r>
      <w:r>
        <w:rPr>
          <w:rFonts w:hint="eastAsia"/>
          <w:sz w:val="24"/>
        </w:rPr>
        <w:t>灯珠</w:t>
      </w:r>
      <w:r>
        <w:rPr>
          <w:rFonts w:hint="eastAsia"/>
          <w:sz w:val="24"/>
        </w:rPr>
        <w:t>63</w:t>
      </w:r>
      <w:r w:rsidR="00DD7F36" w:rsidRPr="001E2D91">
        <w:rPr>
          <w:rFonts w:hint="eastAsia"/>
          <w:sz w:val="24"/>
        </w:rPr>
        <w:t>会产生与</w:t>
      </w:r>
      <w:r w:rsidR="00DD7F36" w:rsidRPr="001E2D91">
        <w:rPr>
          <w:rFonts w:hint="eastAsia"/>
          <w:sz w:val="24"/>
        </w:rPr>
        <w:lastRenderedPageBreak/>
        <w:t>脉搏一致的闪烁效果。当弹性膜下有动脉时，动脉的搏动会使</w:t>
      </w:r>
      <w:r>
        <w:rPr>
          <w:rFonts w:hint="eastAsia"/>
          <w:sz w:val="24"/>
        </w:rPr>
        <w:t>压力</w:t>
      </w:r>
      <w:proofErr w:type="gramStart"/>
      <w:r>
        <w:rPr>
          <w:rFonts w:hint="eastAsia"/>
          <w:sz w:val="24"/>
        </w:rPr>
        <w:t>腔</w:t>
      </w:r>
      <w:proofErr w:type="gramEnd"/>
      <w:r>
        <w:rPr>
          <w:rFonts w:hint="eastAsia"/>
          <w:sz w:val="24"/>
        </w:rPr>
        <w:t>100</w:t>
      </w:r>
      <w:r w:rsidR="00DD7F36" w:rsidRPr="001E2D91">
        <w:rPr>
          <w:rFonts w:hint="eastAsia"/>
          <w:sz w:val="24"/>
        </w:rPr>
        <w:t>内产生跟动脉搏动一致的压力变化，</w:t>
      </w:r>
      <w:proofErr w:type="gramStart"/>
      <w:r w:rsidR="00DD7F36" w:rsidRPr="001E2D91">
        <w:rPr>
          <w:rFonts w:hint="eastAsia"/>
          <w:sz w:val="24"/>
        </w:rPr>
        <w:t>而</w:t>
      </w:r>
      <w:r>
        <w:rPr>
          <w:rFonts w:hint="eastAsia"/>
          <w:sz w:val="24"/>
        </w:rPr>
        <w:t>示压管</w:t>
      </w:r>
      <w:proofErr w:type="gramEnd"/>
      <w:r>
        <w:rPr>
          <w:rFonts w:hint="eastAsia"/>
          <w:sz w:val="24"/>
        </w:rPr>
        <w:t>51</w:t>
      </w:r>
      <w:r w:rsidR="00DD7F36" w:rsidRPr="001E2D91">
        <w:rPr>
          <w:rFonts w:hint="eastAsia"/>
          <w:sz w:val="24"/>
        </w:rPr>
        <w:t>侧壁上的</w:t>
      </w:r>
      <w:r>
        <w:rPr>
          <w:rFonts w:hint="eastAsia"/>
          <w:sz w:val="24"/>
        </w:rPr>
        <w:t>第二孔</w:t>
      </w:r>
      <w:r>
        <w:rPr>
          <w:rFonts w:hint="eastAsia"/>
          <w:sz w:val="24"/>
        </w:rPr>
        <w:t>511</w:t>
      </w:r>
      <w:r w:rsidR="00DD7F36" w:rsidRPr="001E2D91">
        <w:rPr>
          <w:rFonts w:hint="eastAsia"/>
          <w:sz w:val="24"/>
        </w:rPr>
        <w:t>比较小，</w:t>
      </w:r>
      <w:r w:rsidR="00A4740A" w:rsidRPr="001E2D91">
        <w:rPr>
          <w:rFonts w:hint="eastAsia"/>
          <w:sz w:val="24"/>
        </w:rPr>
        <w:t>因为水有表面张力的缘故</w:t>
      </w:r>
      <w:r w:rsidR="00A4740A">
        <w:rPr>
          <w:rFonts w:hint="eastAsia"/>
          <w:sz w:val="24"/>
        </w:rPr>
        <w:t>，</w:t>
      </w:r>
      <w:proofErr w:type="gramStart"/>
      <w:r>
        <w:rPr>
          <w:rFonts w:hint="eastAsia"/>
          <w:sz w:val="24"/>
        </w:rPr>
        <w:t>示压管</w:t>
      </w:r>
      <w:proofErr w:type="gramEnd"/>
      <w:r>
        <w:rPr>
          <w:rFonts w:hint="eastAsia"/>
          <w:sz w:val="24"/>
        </w:rPr>
        <w:t>51</w:t>
      </w:r>
      <w:r w:rsidR="00DD7F36" w:rsidRPr="001E2D91">
        <w:rPr>
          <w:rFonts w:hint="eastAsia"/>
          <w:sz w:val="24"/>
        </w:rPr>
        <w:t>内压力升高时会使少量水通过</w:t>
      </w:r>
      <w:r>
        <w:rPr>
          <w:rFonts w:hint="eastAsia"/>
          <w:sz w:val="24"/>
        </w:rPr>
        <w:t>第二孔</w:t>
      </w:r>
      <w:r>
        <w:rPr>
          <w:rFonts w:hint="eastAsia"/>
          <w:sz w:val="24"/>
        </w:rPr>
        <w:t>511</w:t>
      </w:r>
      <w:r w:rsidR="00DD7F36" w:rsidRPr="001E2D91">
        <w:rPr>
          <w:rFonts w:hint="eastAsia"/>
          <w:sz w:val="24"/>
        </w:rPr>
        <w:t>流出并在</w:t>
      </w:r>
      <w:r>
        <w:rPr>
          <w:rFonts w:hint="eastAsia"/>
          <w:sz w:val="24"/>
        </w:rPr>
        <w:t>第二孔</w:t>
      </w:r>
      <w:r>
        <w:rPr>
          <w:rFonts w:hint="eastAsia"/>
          <w:sz w:val="24"/>
        </w:rPr>
        <w:t>511</w:t>
      </w:r>
      <w:r w:rsidR="00A4740A">
        <w:rPr>
          <w:rFonts w:hint="eastAsia"/>
          <w:sz w:val="24"/>
        </w:rPr>
        <w:t>的孔</w:t>
      </w:r>
      <w:r w:rsidR="00DD7F36" w:rsidRPr="001E2D91">
        <w:rPr>
          <w:rFonts w:hint="eastAsia"/>
          <w:sz w:val="24"/>
        </w:rPr>
        <w:t>口形成一个小水滴</w:t>
      </w:r>
      <w:r w:rsidR="00A4740A">
        <w:rPr>
          <w:rFonts w:hint="eastAsia"/>
          <w:sz w:val="24"/>
        </w:rPr>
        <w:t>；</w:t>
      </w:r>
      <w:proofErr w:type="gramStart"/>
      <w:r w:rsidR="00DD7F36" w:rsidRPr="001E2D91">
        <w:rPr>
          <w:rFonts w:hint="eastAsia"/>
          <w:sz w:val="24"/>
        </w:rPr>
        <w:t>当</w:t>
      </w:r>
      <w:r>
        <w:rPr>
          <w:rFonts w:hint="eastAsia"/>
          <w:sz w:val="24"/>
        </w:rPr>
        <w:t>示压管</w:t>
      </w:r>
      <w:proofErr w:type="gramEnd"/>
      <w:r>
        <w:rPr>
          <w:rFonts w:hint="eastAsia"/>
          <w:sz w:val="24"/>
        </w:rPr>
        <w:t>51</w:t>
      </w:r>
      <w:r w:rsidR="00DD7F36" w:rsidRPr="001E2D91">
        <w:rPr>
          <w:rFonts w:hint="eastAsia"/>
          <w:sz w:val="24"/>
        </w:rPr>
        <w:t>内压力下降时，水滴通过</w:t>
      </w:r>
      <w:r w:rsidR="00A4740A">
        <w:rPr>
          <w:rFonts w:hint="eastAsia"/>
          <w:sz w:val="24"/>
        </w:rPr>
        <w:t>第二孔</w:t>
      </w:r>
      <w:r w:rsidR="00A4740A">
        <w:rPr>
          <w:rFonts w:hint="eastAsia"/>
          <w:sz w:val="24"/>
        </w:rPr>
        <w:t>511</w:t>
      </w:r>
      <w:r w:rsidR="00DD7F36" w:rsidRPr="001E2D91">
        <w:rPr>
          <w:rFonts w:hint="eastAsia"/>
          <w:sz w:val="24"/>
        </w:rPr>
        <w:t>被吸回。优选地，</w:t>
      </w:r>
      <w:r>
        <w:rPr>
          <w:rFonts w:hint="eastAsia"/>
          <w:sz w:val="24"/>
        </w:rPr>
        <w:t>第二孔</w:t>
      </w:r>
      <w:r>
        <w:rPr>
          <w:rFonts w:hint="eastAsia"/>
          <w:sz w:val="24"/>
        </w:rPr>
        <w:t>511</w:t>
      </w:r>
      <w:r w:rsidR="00DD7F36" w:rsidRPr="001E2D91">
        <w:rPr>
          <w:rFonts w:hint="eastAsia"/>
          <w:sz w:val="24"/>
        </w:rPr>
        <w:t>可以为圆孔，其孔径范围为</w:t>
      </w:r>
      <w:r w:rsidR="009D2465">
        <w:rPr>
          <w:rFonts w:hint="eastAsia"/>
          <w:sz w:val="24"/>
        </w:rPr>
        <w:t>0.2</w:t>
      </w:r>
      <w:r w:rsidR="00542EC4">
        <w:rPr>
          <w:rFonts w:hint="eastAsia"/>
          <w:sz w:val="24"/>
        </w:rPr>
        <w:t>mm~</w:t>
      </w:r>
      <w:r w:rsidR="009D2465">
        <w:rPr>
          <w:rFonts w:hint="eastAsia"/>
          <w:sz w:val="24"/>
        </w:rPr>
        <w:t>0.5mm</w:t>
      </w:r>
      <w:r w:rsidR="00DD7F36" w:rsidRPr="001E2D91">
        <w:rPr>
          <w:rFonts w:hint="eastAsia"/>
          <w:sz w:val="24"/>
        </w:rPr>
        <w:t>。</w:t>
      </w:r>
    </w:p>
    <w:p w:rsidR="002A148A" w:rsidRPr="00DD3E1F" w:rsidRDefault="001E2D91" w:rsidP="00D90930">
      <w:pPr>
        <w:spacing w:line="460" w:lineRule="atLeast"/>
        <w:ind w:firstLineChars="200" w:firstLine="480"/>
        <w:rPr>
          <w:sz w:val="24"/>
        </w:rPr>
      </w:pPr>
      <w:r>
        <w:rPr>
          <w:sz w:val="24"/>
        </w:rPr>
        <w:t>第二电极</w:t>
      </w:r>
      <w:r>
        <w:rPr>
          <w:sz w:val="24"/>
        </w:rPr>
        <w:t>62</w:t>
      </w:r>
      <w:r w:rsidR="00DD3E1F">
        <w:rPr>
          <w:sz w:val="24"/>
        </w:rPr>
        <w:t>可以位于</w:t>
      </w:r>
      <w:r>
        <w:rPr>
          <w:sz w:val="24"/>
        </w:rPr>
        <w:t>第二孔</w:t>
      </w:r>
      <w:r>
        <w:rPr>
          <w:sz w:val="24"/>
        </w:rPr>
        <w:t>511</w:t>
      </w:r>
      <w:r w:rsidR="00DD3E1F">
        <w:rPr>
          <w:sz w:val="24"/>
        </w:rPr>
        <w:t>内</w:t>
      </w:r>
      <w:r w:rsidR="00DD7F36">
        <w:rPr>
          <w:sz w:val="24"/>
        </w:rPr>
        <w:t>；</w:t>
      </w:r>
      <w:r>
        <w:rPr>
          <w:sz w:val="24"/>
        </w:rPr>
        <w:t>第二电极</w:t>
      </w:r>
      <w:r>
        <w:rPr>
          <w:sz w:val="24"/>
        </w:rPr>
        <w:t>62</w:t>
      </w:r>
      <w:r w:rsidR="00DD7F36">
        <w:rPr>
          <w:sz w:val="24"/>
        </w:rPr>
        <w:t>也可以设置于</w:t>
      </w:r>
      <w:r>
        <w:rPr>
          <w:sz w:val="24"/>
        </w:rPr>
        <w:t>第二孔</w:t>
      </w:r>
      <w:r>
        <w:rPr>
          <w:sz w:val="24"/>
        </w:rPr>
        <w:t>511</w:t>
      </w:r>
      <w:r w:rsidR="00DD3E1F">
        <w:rPr>
          <w:sz w:val="24"/>
        </w:rPr>
        <w:t>外</w:t>
      </w:r>
      <w:r w:rsidR="00DD7F36">
        <w:rPr>
          <w:sz w:val="24"/>
        </w:rPr>
        <w:t>，</w:t>
      </w:r>
      <w:r>
        <w:rPr>
          <w:sz w:val="24"/>
        </w:rPr>
        <w:t>第二电极</w:t>
      </w:r>
      <w:r>
        <w:rPr>
          <w:sz w:val="24"/>
        </w:rPr>
        <w:t>62</w:t>
      </w:r>
      <w:r w:rsidR="00DD7F36">
        <w:rPr>
          <w:sz w:val="24"/>
        </w:rPr>
        <w:t>固定</w:t>
      </w:r>
      <w:proofErr w:type="gramStart"/>
      <w:r w:rsidR="00DD7F36">
        <w:rPr>
          <w:sz w:val="24"/>
        </w:rPr>
        <w:t>于</w:t>
      </w:r>
      <w:r>
        <w:rPr>
          <w:sz w:val="24"/>
        </w:rPr>
        <w:t>示压</w:t>
      </w:r>
      <w:proofErr w:type="gramEnd"/>
      <w:r>
        <w:rPr>
          <w:sz w:val="24"/>
        </w:rPr>
        <w:t>管</w:t>
      </w:r>
      <w:r>
        <w:rPr>
          <w:sz w:val="24"/>
        </w:rPr>
        <w:t>51</w:t>
      </w:r>
      <w:r w:rsidR="00DD7F36">
        <w:rPr>
          <w:sz w:val="24"/>
        </w:rPr>
        <w:t>的外壁，并且，如图</w:t>
      </w:r>
      <w:r w:rsidR="00A70658">
        <w:rPr>
          <w:rFonts w:hint="eastAsia"/>
          <w:sz w:val="24"/>
        </w:rPr>
        <w:t>11</w:t>
      </w:r>
      <w:r w:rsidR="00DD7F36">
        <w:rPr>
          <w:rFonts w:hint="eastAsia"/>
          <w:sz w:val="24"/>
        </w:rPr>
        <w:t>所示，</w:t>
      </w:r>
      <w:r>
        <w:rPr>
          <w:rFonts w:hint="eastAsia"/>
          <w:sz w:val="24"/>
        </w:rPr>
        <w:t>第二电极</w:t>
      </w:r>
      <w:r>
        <w:rPr>
          <w:rFonts w:hint="eastAsia"/>
          <w:sz w:val="24"/>
        </w:rPr>
        <w:t>62</w:t>
      </w:r>
      <w:r w:rsidR="00DD7F36">
        <w:rPr>
          <w:rFonts w:hint="eastAsia"/>
          <w:sz w:val="24"/>
        </w:rPr>
        <w:t>至少部分与</w:t>
      </w:r>
      <w:r>
        <w:rPr>
          <w:rFonts w:hint="eastAsia"/>
          <w:sz w:val="24"/>
        </w:rPr>
        <w:t>第二孔</w:t>
      </w:r>
      <w:r>
        <w:rPr>
          <w:rFonts w:hint="eastAsia"/>
          <w:sz w:val="24"/>
        </w:rPr>
        <w:t>511</w:t>
      </w:r>
      <w:r w:rsidR="00DD7F36">
        <w:rPr>
          <w:rFonts w:hint="eastAsia"/>
          <w:sz w:val="24"/>
        </w:rPr>
        <w:t>相靠近。</w:t>
      </w:r>
    </w:p>
    <w:p w:rsidR="00A26260" w:rsidRDefault="00A26260" w:rsidP="001E2D91">
      <w:pPr>
        <w:spacing w:line="460" w:lineRule="atLeast"/>
        <w:ind w:firstLineChars="200" w:firstLine="480"/>
        <w:rPr>
          <w:sz w:val="24"/>
        </w:rPr>
      </w:pPr>
      <w:r>
        <w:rPr>
          <w:rFonts w:hint="eastAsia"/>
          <w:sz w:val="24"/>
        </w:rPr>
        <w:t>该动脉穿刺定位</w:t>
      </w:r>
      <w:r w:rsidRPr="00584C2D">
        <w:rPr>
          <w:rFonts w:hint="eastAsia"/>
          <w:sz w:val="24"/>
        </w:rPr>
        <w:t>装置</w:t>
      </w:r>
      <w:r w:rsidR="00A4740A">
        <w:rPr>
          <w:rFonts w:hint="eastAsia"/>
          <w:sz w:val="24"/>
        </w:rPr>
        <w:t>用于</w:t>
      </w:r>
      <w:r w:rsidRPr="001E2D91">
        <w:rPr>
          <w:rFonts w:hint="eastAsia"/>
          <w:sz w:val="24"/>
        </w:rPr>
        <w:t>表浅动脉穿刺，可明确定位动脉</w:t>
      </w:r>
      <w:r w:rsidR="00A4740A" w:rsidRPr="001E2D91">
        <w:rPr>
          <w:rFonts w:hint="eastAsia"/>
          <w:sz w:val="24"/>
        </w:rPr>
        <w:t>，</w:t>
      </w:r>
      <w:r w:rsidR="00A4740A" w:rsidRPr="001E2D91">
        <w:rPr>
          <w:sz w:val="24"/>
        </w:rPr>
        <w:t>更准确定位并固定动脉</w:t>
      </w:r>
      <w:r w:rsidRPr="001E2D91">
        <w:rPr>
          <w:rFonts w:hint="eastAsia"/>
          <w:sz w:val="24"/>
        </w:rPr>
        <w:t>，实现准确穿刺</w:t>
      </w:r>
      <w:r w:rsidRPr="001E2D91">
        <w:rPr>
          <w:sz w:val="24"/>
        </w:rPr>
        <w:t>，增加动脉穿刺成功率；</w:t>
      </w:r>
      <w:r w:rsidRPr="001E2D91">
        <w:rPr>
          <w:rFonts w:hint="eastAsia"/>
          <w:sz w:val="24"/>
        </w:rPr>
        <w:t>并且，穿刺器械进入皮下后直接进入动脉，不</w:t>
      </w:r>
      <w:r w:rsidR="00A4740A">
        <w:rPr>
          <w:rFonts w:hint="eastAsia"/>
          <w:sz w:val="24"/>
        </w:rPr>
        <w:t>用</w:t>
      </w:r>
      <w:r w:rsidRPr="001E2D91">
        <w:rPr>
          <w:rFonts w:hint="eastAsia"/>
          <w:sz w:val="24"/>
        </w:rPr>
        <w:t>反复探查，减轻了病人的痛苦。</w:t>
      </w:r>
      <w:r w:rsidRPr="001E2D91">
        <w:rPr>
          <w:sz w:val="24"/>
        </w:rPr>
        <w:t>超声协助可以辅助完成动脉穿刺，超声仪器昂贵。相比于超声协助定位的方式，该</w:t>
      </w:r>
      <w:r>
        <w:rPr>
          <w:rFonts w:hint="eastAsia"/>
          <w:sz w:val="24"/>
        </w:rPr>
        <w:t>动脉穿刺定位</w:t>
      </w:r>
      <w:r w:rsidRPr="00584C2D">
        <w:rPr>
          <w:rFonts w:hint="eastAsia"/>
          <w:sz w:val="24"/>
        </w:rPr>
        <w:t>装置</w:t>
      </w:r>
      <w:r w:rsidRPr="001E2D91">
        <w:rPr>
          <w:sz w:val="24"/>
        </w:rPr>
        <w:t>成本低，更适合低成本下使用。</w:t>
      </w:r>
    </w:p>
    <w:p w:rsidR="00A0113D" w:rsidRPr="00B26A8A" w:rsidRDefault="00486532" w:rsidP="00425E2B">
      <w:pPr>
        <w:spacing w:line="460" w:lineRule="atLeast"/>
        <w:ind w:firstLineChars="200" w:firstLine="480"/>
        <w:rPr>
          <w:sz w:val="24"/>
        </w:rPr>
      </w:pPr>
      <w:r>
        <w:rPr>
          <w:rFonts w:hint="eastAsia"/>
          <w:sz w:val="24"/>
        </w:rPr>
        <w:t>以上所述仅为本</w:t>
      </w:r>
      <w:r w:rsidR="008E180B">
        <w:rPr>
          <w:rFonts w:hint="eastAsia"/>
          <w:sz w:val="24"/>
        </w:rPr>
        <w:t>实用新型</w:t>
      </w:r>
      <w:r>
        <w:rPr>
          <w:rFonts w:hint="eastAsia"/>
          <w:sz w:val="24"/>
        </w:rPr>
        <w:t>的几个实施例，本领域的技术人员依据申请文件公开的内容可以对本</w:t>
      </w:r>
      <w:r w:rsidR="008E180B">
        <w:rPr>
          <w:rFonts w:hint="eastAsia"/>
          <w:sz w:val="24"/>
        </w:rPr>
        <w:t>实用新型</w:t>
      </w:r>
      <w:r>
        <w:rPr>
          <w:rFonts w:hint="eastAsia"/>
          <w:sz w:val="24"/>
        </w:rPr>
        <w:t>实施例进行各种改动或变型而不脱离本</w:t>
      </w:r>
      <w:r w:rsidR="008E180B">
        <w:rPr>
          <w:rFonts w:hint="eastAsia"/>
          <w:sz w:val="24"/>
        </w:rPr>
        <w:t>实用新型</w:t>
      </w:r>
      <w:r>
        <w:rPr>
          <w:rFonts w:hint="eastAsia"/>
          <w:sz w:val="24"/>
        </w:rPr>
        <w:t>的精神和范围。</w:t>
      </w:r>
    </w:p>
    <w:p w:rsidR="00A0113D" w:rsidRDefault="00A0113D">
      <w:pPr>
        <w:spacing w:line="460" w:lineRule="atLeast"/>
        <w:ind w:firstLineChars="200" w:firstLine="480"/>
        <w:rPr>
          <w:sz w:val="24"/>
        </w:rPr>
        <w:sectPr w:rsidR="00A0113D">
          <w:pgSz w:w="11906" w:h="16838"/>
          <w:pgMar w:top="1701" w:right="1418" w:bottom="1418" w:left="1701" w:header="851" w:footer="992" w:gutter="0"/>
          <w:lnNumType w:countBy="5" w:distance="284"/>
          <w:pgNumType w:start="1"/>
          <w:cols w:space="425"/>
          <w:docGrid w:linePitch="312"/>
        </w:sectPr>
      </w:pPr>
    </w:p>
    <w:tbl>
      <w:tblPr>
        <w:tblW w:w="9003" w:type="dxa"/>
        <w:tblBorders>
          <w:bottom w:val="single" w:sz="12" w:space="0" w:color="auto"/>
        </w:tblBorders>
        <w:tblLayout w:type="fixed"/>
        <w:tblLook w:val="04A0" w:firstRow="1" w:lastRow="0" w:firstColumn="1" w:lastColumn="0" w:noHBand="0" w:noVBand="1"/>
      </w:tblPr>
      <w:tblGrid>
        <w:gridCol w:w="2663"/>
        <w:gridCol w:w="3556"/>
        <w:gridCol w:w="2784"/>
      </w:tblGrid>
      <w:tr w:rsidR="00A0113D">
        <w:tc>
          <w:tcPr>
            <w:tcW w:w="2663" w:type="dxa"/>
          </w:tcPr>
          <w:p w:rsidR="00A0113D" w:rsidRDefault="00A0113D">
            <w:pPr>
              <w:spacing w:line="460" w:lineRule="atLeast"/>
              <w:jc w:val="left"/>
              <w:rPr>
                <w:sz w:val="24"/>
              </w:rPr>
            </w:pPr>
          </w:p>
        </w:tc>
        <w:tc>
          <w:tcPr>
            <w:tcW w:w="3556" w:type="dxa"/>
          </w:tcPr>
          <w:p w:rsidR="00A0113D" w:rsidRDefault="00486532">
            <w:pPr>
              <w:spacing w:line="460" w:lineRule="atLeast"/>
              <w:jc w:val="center"/>
              <w:rPr>
                <w:sz w:val="24"/>
              </w:rPr>
            </w:pPr>
            <w:r>
              <w:rPr>
                <w:rFonts w:ascii="宋体" w:hAnsi="宋体" w:hint="eastAsia"/>
                <w:b/>
                <w:bCs/>
                <w:sz w:val="36"/>
              </w:rPr>
              <w:t>说</w:t>
            </w:r>
            <w:r w:rsidR="008C5B85">
              <w:rPr>
                <w:rFonts w:ascii="宋体" w:hAnsi="宋体" w:hint="eastAsia"/>
                <w:b/>
                <w:bCs/>
                <w:sz w:val="36"/>
              </w:rPr>
              <w:t xml:space="preserve">  </w:t>
            </w:r>
            <w:r>
              <w:rPr>
                <w:rFonts w:ascii="宋体" w:hAnsi="宋体" w:hint="eastAsia"/>
                <w:b/>
                <w:bCs/>
                <w:sz w:val="36"/>
              </w:rPr>
              <w:t>明</w:t>
            </w:r>
            <w:r w:rsidR="008C5B85">
              <w:rPr>
                <w:rFonts w:ascii="宋体" w:hAnsi="宋体" w:hint="eastAsia"/>
                <w:b/>
                <w:bCs/>
                <w:sz w:val="36"/>
              </w:rPr>
              <w:t xml:space="preserve">  </w:t>
            </w:r>
            <w:r>
              <w:rPr>
                <w:rFonts w:ascii="宋体" w:hAnsi="宋体" w:hint="eastAsia"/>
                <w:b/>
                <w:bCs/>
                <w:sz w:val="36"/>
              </w:rPr>
              <w:t>书  附  图</w:t>
            </w:r>
          </w:p>
        </w:tc>
        <w:tc>
          <w:tcPr>
            <w:tcW w:w="2784" w:type="dxa"/>
          </w:tcPr>
          <w:p w:rsidR="00A0113D" w:rsidRDefault="008E180B">
            <w:pPr>
              <w:spacing w:line="460" w:lineRule="atLeast"/>
              <w:jc w:val="right"/>
              <w:rPr>
                <w:sz w:val="24"/>
              </w:rPr>
            </w:pPr>
            <w:r>
              <w:rPr>
                <w:rFonts w:hAnsi="宋体" w:hint="eastAsia"/>
                <w:sz w:val="24"/>
              </w:rPr>
              <w:t>GAU22CN5074</w:t>
            </w:r>
          </w:p>
        </w:tc>
      </w:tr>
    </w:tbl>
    <w:p w:rsidR="00A0113D" w:rsidRDefault="00A0113D">
      <w:pPr>
        <w:spacing w:line="460" w:lineRule="atLeast"/>
        <w:jc w:val="center"/>
        <w:rPr>
          <w:sz w:val="24"/>
        </w:rPr>
      </w:pPr>
    </w:p>
    <w:p w:rsidR="00CA3526" w:rsidRDefault="00CA3526">
      <w:pPr>
        <w:spacing w:line="460" w:lineRule="atLeast"/>
        <w:jc w:val="center"/>
        <w:rPr>
          <w:sz w:val="24"/>
        </w:rPr>
      </w:pPr>
    </w:p>
    <w:p w:rsidR="00A0113D" w:rsidRDefault="00CA3526">
      <w:pPr>
        <w:spacing w:line="460" w:lineRule="atLeast"/>
        <w:jc w:val="center"/>
        <w:rPr>
          <w:sz w:val="24"/>
        </w:rPr>
      </w:pPr>
      <w:r>
        <w:rPr>
          <w:noProof/>
          <w:sz w:val="24"/>
        </w:rPr>
        <w:drawing>
          <wp:inline distT="0" distB="0" distL="0" distR="0">
            <wp:extent cx="3192905" cy="7405661"/>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93004" cy="7405890"/>
                    </a:xfrm>
                    <a:prstGeom prst="rect">
                      <a:avLst/>
                    </a:prstGeom>
                    <a:noFill/>
                    <a:ln>
                      <a:noFill/>
                    </a:ln>
                  </pic:spPr>
                </pic:pic>
              </a:graphicData>
            </a:graphic>
          </wp:inline>
        </w:drawing>
      </w:r>
    </w:p>
    <w:p w:rsidR="00A0113D" w:rsidRDefault="00486532" w:rsidP="00403B12">
      <w:pPr>
        <w:spacing w:line="460" w:lineRule="atLeast"/>
        <w:jc w:val="center"/>
      </w:pPr>
      <w:r>
        <w:rPr>
          <w:rFonts w:hint="eastAsia"/>
          <w:sz w:val="24"/>
        </w:rPr>
        <w:t>图</w:t>
      </w:r>
      <w:r>
        <w:rPr>
          <w:rFonts w:hint="eastAsia"/>
          <w:sz w:val="24"/>
        </w:rPr>
        <w:t>1</w:t>
      </w:r>
    </w:p>
    <w:p w:rsidR="00A0113D" w:rsidRDefault="00A0113D">
      <w:pPr>
        <w:spacing w:line="460" w:lineRule="atLeast"/>
        <w:jc w:val="center"/>
        <w:rPr>
          <w:sz w:val="24"/>
        </w:rPr>
      </w:pPr>
    </w:p>
    <w:p w:rsidR="00CA3526" w:rsidRDefault="00CA3526">
      <w:pPr>
        <w:spacing w:line="460" w:lineRule="atLeast"/>
        <w:jc w:val="center"/>
        <w:rPr>
          <w:sz w:val="24"/>
        </w:rPr>
      </w:pPr>
    </w:p>
    <w:p w:rsidR="00A0113D" w:rsidRDefault="00CA3526">
      <w:pPr>
        <w:spacing w:line="460" w:lineRule="atLeast"/>
        <w:jc w:val="center"/>
        <w:rPr>
          <w:sz w:val="24"/>
        </w:rPr>
      </w:pPr>
      <w:r>
        <w:rPr>
          <w:noProof/>
          <w:sz w:val="24"/>
        </w:rPr>
        <w:drawing>
          <wp:inline distT="0" distB="0" distL="0" distR="0">
            <wp:extent cx="3852472" cy="2722715"/>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54825" cy="2724378"/>
                    </a:xfrm>
                    <a:prstGeom prst="rect">
                      <a:avLst/>
                    </a:prstGeom>
                    <a:noFill/>
                    <a:ln>
                      <a:noFill/>
                    </a:ln>
                  </pic:spPr>
                </pic:pic>
              </a:graphicData>
            </a:graphic>
          </wp:inline>
        </w:drawing>
      </w:r>
    </w:p>
    <w:p w:rsidR="00A0113D" w:rsidRDefault="00486532">
      <w:pPr>
        <w:spacing w:line="460" w:lineRule="atLeast"/>
        <w:jc w:val="center"/>
        <w:rPr>
          <w:sz w:val="24"/>
        </w:rPr>
      </w:pPr>
      <w:r>
        <w:rPr>
          <w:rFonts w:hint="eastAsia"/>
          <w:sz w:val="24"/>
        </w:rPr>
        <w:t>图</w:t>
      </w:r>
      <w:r>
        <w:rPr>
          <w:sz w:val="24"/>
        </w:rPr>
        <w:t>2</w:t>
      </w:r>
    </w:p>
    <w:p w:rsidR="00A0113D" w:rsidRDefault="00A0113D">
      <w:pPr>
        <w:spacing w:line="460" w:lineRule="atLeast"/>
        <w:jc w:val="center"/>
        <w:rPr>
          <w:sz w:val="24"/>
        </w:rPr>
      </w:pPr>
    </w:p>
    <w:p w:rsidR="00CA3526" w:rsidRDefault="00CA3526">
      <w:pPr>
        <w:spacing w:line="460" w:lineRule="atLeast"/>
        <w:jc w:val="center"/>
        <w:rPr>
          <w:sz w:val="24"/>
        </w:rPr>
      </w:pPr>
    </w:p>
    <w:p w:rsidR="00CA3526" w:rsidRDefault="00CA3526">
      <w:pPr>
        <w:spacing w:line="460" w:lineRule="atLeast"/>
        <w:jc w:val="center"/>
        <w:rPr>
          <w:sz w:val="24"/>
        </w:rPr>
      </w:pPr>
    </w:p>
    <w:p w:rsidR="00CA3526" w:rsidRDefault="00CA3526">
      <w:pPr>
        <w:spacing w:line="460" w:lineRule="atLeast"/>
        <w:jc w:val="center"/>
        <w:rPr>
          <w:sz w:val="24"/>
        </w:rPr>
      </w:pPr>
    </w:p>
    <w:p w:rsidR="00A0113D" w:rsidRDefault="00CA3526">
      <w:pPr>
        <w:spacing w:line="460" w:lineRule="atLeast"/>
        <w:jc w:val="center"/>
        <w:rPr>
          <w:sz w:val="24"/>
        </w:rPr>
      </w:pPr>
      <w:r>
        <w:rPr>
          <w:noProof/>
          <w:sz w:val="24"/>
        </w:rPr>
        <w:drawing>
          <wp:inline distT="0" distB="0" distL="0" distR="0">
            <wp:extent cx="3607107" cy="291639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19166" cy="2926145"/>
                    </a:xfrm>
                    <a:prstGeom prst="rect">
                      <a:avLst/>
                    </a:prstGeom>
                    <a:noFill/>
                    <a:ln>
                      <a:noFill/>
                    </a:ln>
                  </pic:spPr>
                </pic:pic>
              </a:graphicData>
            </a:graphic>
          </wp:inline>
        </w:drawing>
      </w:r>
    </w:p>
    <w:p w:rsidR="00CA3526" w:rsidRDefault="00486532">
      <w:pPr>
        <w:spacing w:line="460" w:lineRule="atLeast"/>
        <w:jc w:val="center"/>
        <w:rPr>
          <w:sz w:val="24"/>
        </w:rPr>
      </w:pPr>
      <w:r>
        <w:rPr>
          <w:rFonts w:hint="eastAsia"/>
          <w:sz w:val="24"/>
        </w:rPr>
        <w:t>图</w:t>
      </w:r>
      <w:r>
        <w:rPr>
          <w:sz w:val="24"/>
        </w:rPr>
        <w:t>3</w:t>
      </w:r>
    </w:p>
    <w:p w:rsidR="00CA3526" w:rsidRDefault="00CA3526">
      <w:pPr>
        <w:widowControl/>
        <w:jc w:val="left"/>
        <w:rPr>
          <w:sz w:val="24"/>
        </w:rPr>
      </w:pPr>
      <w:r>
        <w:rPr>
          <w:sz w:val="24"/>
        </w:rPr>
        <w:br w:type="page"/>
      </w:r>
    </w:p>
    <w:p w:rsidR="00A0113D" w:rsidRDefault="00A0113D">
      <w:pPr>
        <w:spacing w:line="460" w:lineRule="atLeast"/>
        <w:jc w:val="center"/>
        <w:rPr>
          <w:sz w:val="24"/>
        </w:rPr>
      </w:pPr>
    </w:p>
    <w:p w:rsidR="00A0113D" w:rsidRDefault="00CA3526">
      <w:pPr>
        <w:spacing w:line="460" w:lineRule="atLeast"/>
        <w:jc w:val="center"/>
        <w:rPr>
          <w:sz w:val="24"/>
        </w:rPr>
      </w:pPr>
      <w:r>
        <w:rPr>
          <w:noProof/>
          <w:sz w:val="24"/>
        </w:rPr>
        <w:drawing>
          <wp:inline distT="0" distB="0" distL="0" distR="0">
            <wp:extent cx="3462728" cy="2392462"/>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66317" cy="2394942"/>
                    </a:xfrm>
                    <a:prstGeom prst="rect">
                      <a:avLst/>
                    </a:prstGeom>
                    <a:noFill/>
                    <a:ln>
                      <a:noFill/>
                    </a:ln>
                  </pic:spPr>
                </pic:pic>
              </a:graphicData>
            </a:graphic>
          </wp:inline>
        </w:drawing>
      </w:r>
    </w:p>
    <w:p w:rsidR="00A0113D" w:rsidRDefault="00486532">
      <w:pPr>
        <w:spacing w:line="460" w:lineRule="atLeast"/>
        <w:jc w:val="center"/>
        <w:rPr>
          <w:sz w:val="24"/>
        </w:rPr>
      </w:pPr>
      <w:r>
        <w:rPr>
          <w:rFonts w:hint="eastAsia"/>
          <w:sz w:val="24"/>
        </w:rPr>
        <w:t>图</w:t>
      </w:r>
      <w:r>
        <w:rPr>
          <w:sz w:val="24"/>
        </w:rPr>
        <w:t>4</w:t>
      </w:r>
    </w:p>
    <w:p w:rsidR="00322851" w:rsidRDefault="00322851">
      <w:pPr>
        <w:spacing w:line="460" w:lineRule="atLeast"/>
        <w:jc w:val="center"/>
        <w:rPr>
          <w:sz w:val="24"/>
        </w:rPr>
      </w:pPr>
    </w:p>
    <w:p w:rsidR="007171BC" w:rsidRDefault="007171BC" w:rsidP="007171BC">
      <w:pPr>
        <w:spacing w:line="460" w:lineRule="atLeast"/>
        <w:jc w:val="center"/>
        <w:rPr>
          <w:sz w:val="24"/>
        </w:rPr>
      </w:pPr>
    </w:p>
    <w:p w:rsidR="007171BC" w:rsidRDefault="00CA3526" w:rsidP="007171BC">
      <w:pPr>
        <w:spacing w:line="460" w:lineRule="atLeast"/>
        <w:jc w:val="center"/>
        <w:rPr>
          <w:sz w:val="24"/>
        </w:rPr>
      </w:pPr>
      <w:r>
        <w:rPr>
          <w:noProof/>
          <w:sz w:val="24"/>
        </w:rPr>
        <w:drawing>
          <wp:inline distT="0" distB="0" distL="0" distR="0">
            <wp:extent cx="2683239" cy="2020659"/>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97587" cy="2031464"/>
                    </a:xfrm>
                    <a:prstGeom prst="rect">
                      <a:avLst/>
                    </a:prstGeom>
                    <a:noFill/>
                    <a:ln>
                      <a:noFill/>
                    </a:ln>
                  </pic:spPr>
                </pic:pic>
              </a:graphicData>
            </a:graphic>
          </wp:inline>
        </w:drawing>
      </w:r>
    </w:p>
    <w:p w:rsidR="007171BC" w:rsidRDefault="007171BC" w:rsidP="007171BC">
      <w:pPr>
        <w:spacing w:line="460" w:lineRule="atLeast"/>
        <w:jc w:val="center"/>
        <w:rPr>
          <w:sz w:val="24"/>
        </w:rPr>
      </w:pPr>
      <w:r>
        <w:rPr>
          <w:rFonts w:hint="eastAsia"/>
          <w:sz w:val="24"/>
        </w:rPr>
        <w:t>图</w:t>
      </w:r>
      <w:r>
        <w:rPr>
          <w:rFonts w:hint="eastAsia"/>
          <w:sz w:val="24"/>
        </w:rPr>
        <w:t>5</w:t>
      </w:r>
    </w:p>
    <w:p w:rsidR="00322851" w:rsidRDefault="00322851" w:rsidP="007171BC">
      <w:pPr>
        <w:spacing w:line="460" w:lineRule="atLeast"/>
        <w:jc w:val="center"/>
      </w:pPr>
    </w:p>
    <w:p w:rsidR="007171BC" w:rsidRDefault="007171BC" w:rsidP="007171BC">
      <w:pPr>
        <w:spacing w:line="460" w:lineRule="atLeast"/>
        <w:jc w:val="center"/>
        <w:rPr>
          <w:sz w:val="24"/>
        </w:rPr>
      </w:pPr>
    </w:p>
    <w:p w:rsidR="007171BC" w:rsidRDefault="00CA3526" w:rsidP="007171BC">
      <w:pPr>
        <w:spacing w:line="460" w:lineRule="atLeast"/>
        <w:jc w:val="center"/>
        <w:rPr>
          <w:sz w:val="24"/>
        </w:rPr>
      </w:pPr>
      <w:r>
        <w:rPr>
          <w:noProof/>
          <w:sz w:val="24"/>
        </w:rPr>
        <w:drawing>
          <wp:inline distT="0" distB="0" distL="0" distR="0">
            <wp:extent cx="2383436" cy="183409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90523" cy="1839544"/>
                    </a:xfrm>
                    <a:prstGeom prst="rect">
                      <a:avLst/>
                    </a:prstGeom>
                    <a:noFill/>
                    <a:ln>
                      <a:noFill/>
                    </a:ln>
                  </pic:spPr>
                </pic:pic>
              </a:graphicData>
            </a:graphic>
          </wp:inline>
        </w:drawing>
      </w:r>
    </w:p>
    <w:p w:rsidR="007171BC" w:rsidRDefault="007171BC" w:rsidP="007171BC">
      <w:pPr>
        <w:spacing w:line="460" w:lineRule="atLeast"/>
        <w:jc w:val="center"/>
        <w:rPr>
          <w:sz w:val="24"/>
        </w:rPr>
      </w:pPr>
      <w:r>
        <w:rPr>
          <w:rFonts w:hint="eastAsia"/>
          <w:sz w:val="24"/>
        </w:rPr>
        <w:t>图</w:t>
      </w:r>
      <w:r>
        <w:rPr>
          <w:rFonts w:hint="eastAsia"/>
          <w:sz w:val="24"/>
        </w:rPr>
        <w:t>6</w:t>
      </w:r>
    </w:p>
    <w:p w:rsidR="007171BC" w:rsidRDefault="007171BC" w:rsidP="007171BC">
      <w:pPr>
        <w:spacing w:line="460" w:lineRule="atLeast"/>
        <w:jc w:val="center"/>
        <w:rPr>
          <w:sz w:val="24"/>
        </w:rPr>
      </w:pPr>
    </w:p>
    <w:p w:rsidR="007171BC" w:rsidRDefault="00CA3526" w:rsidP="007171BC">
      <w:pPr>
        <w:spacing w:line="460" w:lineRule="atLeast"/>
        <w:jc w:val="center"/>
        <w:rPr>
          <w:sz w:val="24"/>
        </w:rPr>
      </w:pPr>
      <w:r>
        <w:rPr>
          <w:noProof/>
          <w:sz w:val="24"/>
        </w:rPr>
        <w:drawing>
          <wp:inline distT="0" distB="0" distL="0" distR="0">
            <wp:extent cx="3350401" cy="7165298"/>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50505" cy="7165520"/>
                    </a:xfrm>
                    <a:prstGeom prst="rect">
                      <a:avLst/>
                    </a:prstGeom>
                    <a:noFill/>
                    <a:ln>
                      <a:noFill/>
                    </a:ln>
                  </pic:spPr>
                </pic:pic>
              </a:graphicData>
            </a:graphic>
          </wp:inline>
        </w:drawing>
      </w:r>
    </w:p>
    <w:p w:rsidR="00322851" w:rsidRDefault="007171BC" w:rsidP="007171BC">
      <w:pPr>
        <w:spacing w:line="460" w:lineRule="atLeast"/>
        <w:jc w:val="center"/>
        <w:rPr>
          <w:sz w:val="24"/>
        </w:rPr>
      </w:pPr>
      <w:r>
        <w:rPr>
          <w:rFonts w:hint="eastAsia"/>
          <w:sz w:val="24"/>
        </w:rPr>
        <w:t>图</w:t>
      </w:r>
      <w:r>
        <w:rPr>
          <w:rFonts w:hint="eastAsia"/>
          <w:sz w:val="24"/>
        </w:rPr>
        <w:t>7</w:t>
      </w:r>
      <w:bookmarkStart w:id="0" w:name="_GoBack"/>
      <w:bookmarkEnd w:id="0"/>
    </w:p>
    <w:p w:rsidR="00322851" w:rsidRDefault="00322851">
      <w:pPr>
        <w:widowControl/>
        <w:jc w:val="left"/>
        <w:rPr>
          <w:sz w:val="24"/>
        </w:rPr>
      </w:pPr>
      <w:r>
        <w:rPr>
          <w:sz w:val="24"/>
        </w:rPr>
        <w:br w:type="page"/>
      </w:r>
    </w:p>
    <w:p w:rsidR="007171BC" w:rsidRDefault="007171BC" w:rsidP="007171BC">
      <w:pPr>
        <w:spacing w:line="460" w:lineRule="atLeast"/>
        <w:jc w:val="center"/>
        <w:rPr>
          <w:sz w:val="24"/>
        </w:rPr>
      </w:pPr>
    </w:p>
    <w:p w:rsidR="007171BC" w:rsidRDefault="007171BC" w:rsidP="007171BC">
      <w:pPr>
        <w:spacing w:line="460" w:lineRule="atLeast"/>
        <w:jc w:val="center"/>
        <w:rPr>
          <w:sz w:val="24"/>
        </w:rPr>
      </w:pPr>
    </w:p>
    <w:p w:rsidR="007171BC" w:rsidRDefault="00CA3526" w:rsidP="007171BC">
      <w:pPr>
        <w:spacing w:line="460" w:lineRule="atLeast"/>
        <w:jc w:val="center"/>
        <w:rPr>
          <w:sz w:val="24"/>
        </w:rPr>
      </w:pPr>
      <w:r>
        <w:rPr>
          <w:noProof/>
          <w:sz w:val="24"/>
        </w:rPr>
        <w:drawing>
          <wp:inline distT="0" distB="0" distL="0" distR="0">
            <wp:extent cx="2927763" cy="6026046"/>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34119" cy="6039127"/>
                    </a:xfrm>
                    <a:prstGeom prst="rect">
                      <a:avLst/>
                    </a:prstGeom>
                    <a:noFill/>
                    <a:ln>
                      <a:noFill/>
                    </a:ln>
                  </pic:spPr>
                </pic:pic>
              </a:graphicData>
            </a:graphic>
          </wp:inline>
        </w:drawing>
      </w:r>
    </w:p>
    <w:p w:rsidR="00322851" w:rsidRDefault="007171BC" w:rsidP="007171BC">
      <w:pPr>
        <w:spacing w:line="460" w:lineRule="atLeast"/>
        <w:jc w:val="center"/>
        <w:rPr>
          <w:sz w:val="24"/>
        </w:rPr>
      </w:pPr>
      <w:r>
        <w:rPr>
          <w:rFonts w:hint="eastAsia"/>
          <w:sz w:val="24"/>
        </w:rPr>
        <w:t>图</w:t>
      </w:r>
      <w:r>
        <w:rPr>
          <w:rFonts w:hint="eastAsia"/>
          <w:sz w:val="24"/>
        </w:rPr>
        <w:t>8</w:t>
      </w:r>
    </w:p>
    <w:p w:rsidR="00322851" w:rsidRDefault="00322851">
      <w:pPr>
        <w:widowControl/>
        <w:jc w:val="left"/>
        <w:rPr>
          <w:sz w:val="24"/>
        </w:rPr>
      </w:pPr>
      <w:r>
        <w:rPr>
          <w:sz w:val="24"/>
        </w:rPr>
        <w:br w:type="page"/>
      </w:r>
    </w:p>
    <w:p w:rsidR="007171BC" w:rsidRDefault="007171BC" w:rsidP="007171BC">
      <w:pPr>
        <w:spacing w:line="460" w:lineRule="atLeast"/>
        <w:jc w:val="center"/>
        <w:rPr>
          <w:sz w:val="24"/>
        </w:rPr>
      </w:pPr>
    </w:p>
    <w:p w:rsidR="007171BC" w:rsidRDefault="007171BC" w:rsidP="007171BC">
      <w:pPr>
        <w:spacing w:line="460" w:lineRule="atLeast"/>
        <w:jc w:val="center"/>
        <w:rPr>
          <w:sz w:val="24"/>
        </w:rPr>
      </w:pPr>
    </w:p>
    <w:p w:rsidR="007171BC" w:rsidRDefault="00CA3526" w:rsidP="007171BC">
      <w:pPr>
        <w:spacing w:line="460" w:lineRule="atLeast"/>
        <w:jc w:val="center"/>
        <w:rPr>
          <w:sz w:val="24"/>
        </w:rPr>
      </w:pPr>
      <w:r>
        <w:rPr>
          <w:noProof/>
          <w:sz w:val="24"/>
        </w:rPr>
        <w:drawing>
          <wp:inline distT="0" distB="0" distL="0" distR="0">
            <wp:extent cx="2593872" cy="6130874"/>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93960" cy="6131082"/>
                    </a:xfrm>
                    <a:prstGeom prst="rect">
                      <a:avLst/>
                    </a:prstGeom>
                    <a:noFill/>
                    <a:ln>
                      <a:noFill/>
                    </a:ln>
                  </pic:spPr>
                </pic:pic>
              </a:graphicData>
            </a:graphic>
          </wp:inline>
        </w:drawing>
      </w:r>
    </w:p>
    <w:p w:rsidR="00072A46" w:rsidRDefault="007171BC" w:rsidP="007171BC">
      <w:pPr>
        <w:spacing w:line="460" w:lineRule="atLeast"/>
        <w:jc w:val="center"/>
        <w:rPr>
          <w:sz w:val="24"/>
        </w:rPr>
      </w:pPr>
      <w:r>
        <w:rPr>
          <w:rFonts w:hint="eastAsia"/>
          <w:sz w:val="24"/>
        </w:rPr>
        <w:t>图</w:t>
      </w:r>
      <w:r>
        <w:rPr>
          <w:rFonts w:hint="eastAsia"/>
          <w:sz w:val="24"/>
        </w:rPr>
        <w:t>9</w:t>
      </w:r>
    </w:p>
    <w:p w:rsidR="00072A46" w:rsidRDefault="00072A46">
      <w:pPr>
        <w:widowControl/>
        <w:jc w:val="left"/>
        <w:rPr>
          <w:sz w:val="24"/>
        </w:rPr>
      </w:pPr>
      <w:r>
        <w:rPr>
          <w:sz w:val="24"/>
        </w:rPr>
        <w:br w:type="page"/>
      </w:r>
    </w:p>
    <w:p w:rsidR="007171BC" w:rsidRDefault="007171BC" w:rsidP="007171BC">
      <w:pPr>
        <w:spacing w:line="460" w:lineRule="atLeast"/>
        <w:jc w:val="center"/>
        <w:rPr>
          <w:sz w:val="24"/>
        </w:rPr>
      </w:pPr>
    </w:p>
    <w:p w:rsidR="00CA3526" w:rsidRDefault="00CA3526" w:rsidP="00CA3526">
      <w:pPr>
        <w:spacing w:line="460" w:lineRule="atLeast"/>
        <w:jc w:val="center"/>
        <w:rPr>
          <w:sz w:val="24"/>
        </w:rPr>
      </w:pPr>
    </w:p>
    <w:p w:rsidR="00CA3526" w:rsidRDefault="00CA3526" w:rsidP="00CA3526">
      <w:pPr>
        <w:spacing w:line="460" w:lineRule="atLeast"/>
        <w:jc w:val="center"/>
        <w:rPr>
          <w:sz w:val="24"/>
        </w:rPr>
      </w:pPr>
      <w:r>
        <w:rPr>
          <w:noProof/>
          <w:sz w:val="24"/>
        </w:rPr>
        <w:drawing>
          <wp:inline distT="0" distB="0" distL="0" distR="0">
            <wp:extent cx="2468833" cy="5726242"/>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68910" cy="5726420"/>
                    </a:xfrm>
                    <a:prstGeom prst="rect">
                      <a:avLst/>
                    </a:prstGeom>
                    <a:noFill/>
                    <a:ln>
                      <a:noFill/>
                    </a:ln>
                  </pic:spPr>
                </pic:pic>
              </a:graphicData>
            </a:graphic>
          </wp:inline>
        </w:drawing>
      </w:r>
    </w:p>
    <w:p w:rsidR="00072A46" w:rsidRDefault="00CA3526" w:rsidP="00CA3526">
      <w:pPr>
        <w:spacing w:line="460" w:lineRule="atLeast"/>
        <w:jc w:val="center"/>
        <w:rPr>
          <w:sz w:val="24"/>
        </w:rPr>
      </w:pPr>
      <w:r>
        <w:rPr>
          <w:rFonts w:hint="eastAsia"/>
          <w:sz w:val="24"/>
        </w:rPr>
        <w:t>图</w:t>
      </w:r>
      <w:r>
        <w:rPr>
          <w:rFonts w:hint="eastAsia"/>
          <w:sz w:val="24"/>
        </w:rPr>
        <w:t>10</w:t>
      </w:r>
    </w:p>
    <w:p w:rsidR="00072A46" w:rsidRDefault="00072A46">
      <w:pPr>
        <w:widowControl/>
        <w:jc w:val="left"/>
        <w:rPr>
          <w:sz w:val="24"/>
        </w:rPr>
      </w:pPr>
      <w:r>
        <w:rPr>
          <w:sz w:val="24"/>
        </w:rPr>
        <w:br w:type="page"/>
      </w:r>
    </w:p>
    <w:p w:rsidR="00191E57" w:rsidRDefault="00191E57">
      <w:pPr>
        <w:spacing w:line="460" w:lineRule="atLeast"/>
        <w:jc w:val="center"/>
        <w:rPr>
          <w:rFonts w:hint="eastAsia"/>
          <w:sz w:val="24"/>
        </w:rPr>
      </w:pPr>
    </w:p>
    <w:p w:rsidR="00191E57" w:rsidRDefault="00191E57">
      <w:pPr>
        <w:spacing w:line="460" w:lineRule="atLeast"/>
        <w:jc w:val="center"/>
        <w:rPr>
          <w:rFonts w:hint="eastAsia"/>
          <w:sz w:val="24"/>
        </w:rPr>
      </w:pPr>
    </w:p>
    <w:p w:rsidR="00CA3526" w:rsidRDefault="00CA3526">
      <w:pPr>
        <w:spacing w:line="460" w:lineRule="atLeast"/>
        <w:jc w:val="center"/>
        <w:rPr>
          <w:sz w:val="24"/>
        </w:rPr>
      </w:pPr>
      <w:r>
        <w:rPr>
          <w:noProof/>
          <w:sz w:val="24"/>
        </w:rPr>
        <w:drawing>
          <wp:inline distT="0" distB="0" distL="0" distR="0" wp14:anchorId="62B8D144" wp14:editId="6740F91D">
            <wp:extent cx="4011606" cy="5215534"/>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10733" cy="5214398"/>
                    </a:xfrm>
                    <a:prstGeom prst="rect">
                      <a:avLst/>
                    </a:prstGeom>
                    <a:noFill/>
                    <a:ln>
                      <a:noFill/>
                    </a:ln>
                  </pic:spPr>
                </pic:pic>
              </a:graphicData>
            </a:graphic>
          </wp:inline>
        </w:drawing>
      </w:r>
    </w:p>
    <w:p w:rsidR="00A70658" w:rsidRDefault="00CA3526">
      <w:pPr>
        <w:spacing w:line="460" w:lineRule="atLeast"/>
        <w:jc w:val="center"/>
        <w:rPr>
          <w:sz w:val="24"/>
        </w:rPr>
      </w:pPr>
      <w:r>
        <w:rPr>
          <w:rFonts w:hint="eastAsia"/>
          <w:sz w:val="24"/>
        </w:rPr>
        <w:t>图</w:t>
      </w:r>
      <w:r w:rsidR="00A70658">
        <w:rPr>
          <w:rFonts w:hint="eastAsia"/>
          <w:sz w:val="24"/>
        </w:rPr>
        <w:t>11</w:t>
      </w:r>
    </w:p>
    <w:p w:rsidR="00A70658" w:rsidRDefault="00A70658">
      <w:pPr>
        <w:widowControl/>
        <w:jc w:val="left"/>
        <w:rPr>
          <w:sz w:val="24"/>
        </w:rPr>
      </w:pPr>
      <w:r>
        <w:rPr>
          <w:sz w:val="24"/>
        </w:rPr>
        <w:br w:type="page"/>
      </w:r>
    </w:p>
    <w:p w:rsidR="00CA3526" w:rsidRDefault="00CA3526">
      <w:pPr>
        <w:spacing w:line="460" w:lineRule="atLeast"/>
        <w:jc w:val="center"/>
        <w:rPr>
          <w:sz w:val="24"/>
        </w:rPr>
      </w:pPr>
    </w:p>
    <w:p w:rsidR="00A70658" w:rsidRDefault="00A70658">
      <w:pPr>
        <w:spacing w:line="460" w:lineRule="atLeast"/>
        <w:jc w:val="center"/>
        <w:rPr>
          <w:sz w:val="24"/>
        </w:rPr>
      </w:pPr>
    </w:p>
    <w:p w:rsidR="00A70658" w:rsidRDefault="00A70658" w:rsidP="00A70658">
      <w:pPr>
        <w:spacing w:line="460" w:lineRule="atLeast"/>
        <w:jc w:val="center"/>
        <w:rPr>
          <w:sz w:val="24"/>
        </w:rPr>
      </w:pPr>
      <w:r w:rsidRPr="00191E57">
        <w:rPr>
          <w:noProof/>
          <w:sz w:val="24"/>
        </w:rPr>
        <w:drawing>
          <wp:inline distT="0" distB="0" distL="0" distR="0" wp14:anchorId="0C09238A" wp14:editId="55A52831">
            <wp:extent cx="3072984" cy="2853504"/>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94296" cy="2873294"/>
                    </a:xfrm>
                    <a:prstGeom prst="rect">
                      <a:avLst/>
                    </a:prstGeom>
                    <a:noFill/>
                    <a:ln>
                      <a:noFill/>
                    </a:ln>
                  </pic:spPr>
                </pic:pic>
              </a:graphicData>
            </a:graphic>
          </wp:inline>
        </w:drawing>
      </w:r>
    </w:p>
    <w:p w:rsidR="00A70658" w:rsidRDefault="00A70658" w:rsidP="00A70658">
      <w:pPr>
        <w:spacing w:line="460" w:lineRule="atLeast"/>
        <w:jc w:val="center"/>
        <w:rPr>
          <w:sz w:val="24"/>
        </w:rPr>
      </w:pPr>
      <w:r>
        <w:rPr>
          <w:rFonts w:hint="eastAsia"/>
          <w:sz w:val="24"/>
        </w:rPr>
        <w:t>图</w:t>
      </w:r>
      <w:r>
        <w:rPr>
          <w:rFonts w:hint="eastAsia"/>
          <w:sz w:val="24"/>
        </w:rPr>
        <w:t>12</w:t>
      </w:r>
    </w:p>
    <w:p w:rsidR="00A70658" w:rsidRDefault="00A70658">
      <w:pPr>
        <w:spacing w:line="460" w:lineRule="atLeast"/>
        <w:jc w:val="center"/>
        <w:rPr>
          <w:sz w:val="24"/>
        </w:rPr>
      </w:pPr>
    </w:p>
    <w:p w:rsidR="00A70658" w:rsidRDefault="00A70658">
      <w:pPr>
        <w:spacing w:line="460" w:lineRule="atLeast"/>
        <w:jc w:val="center"/>
        <w:rPr>
          <w:sz w:val="24"/>
        </w:rPr>
      </w:pPr>
    </w:p>
    <w:p w:rsidR="00A70658" w:rsidRDefault="00A70658">
      <w:pPr>
        <w:spacing w:line="460" w:lineRule="atLeast"/>
        <w:jc w:val="center"/>
        <w:rPr>
          <w:sz w:val="24"/>
        </w:rPr>
      </w:pPr>
    </w:p>
    <w:p w:rsidR="006026F8" w:rsidRDefault="006026F8">
      <w:pPr>
        <w:spacing w:line="460" w:lineRule="atLeast"/>
        <w:jc w:val="center"/>
        <w:rPr>
          <w:sz w:val="24"/>
        </w:rPr>
      </w:pPr>
    </w:p>
    <w:p w:rsidR="006026F8" w:rsidRDefault="006026F8">
      <w:pPr>
        <w:spacing w:line="460" w:lineRule="atLeast"/>
        <w:jc w:val="center"/>
        <w:rPr>
          <w:sz w:val="24"/>
        </w:rPr>
      </w:pPr>
      <w:r>
        <w:rPr>
          <w:noProof/>
        </w:rPr>
        <w:drawing>
          <wp:inline distT="0" distB="0" distL="0" distR="0" wp14:anchorId="5559947B" wp14:editId="68A21BBB">
            <wp:extent cx="5391509" cy="2402246"/>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4087" r="2044" b="2097"/>
                    <a:stretch/>
                  </pic:blipFill>
                  <pic:spPr bwMode="auto">
                    <a:xfrm>
                      <a:off x="0" y="0"/>
                      <a:ext cx="5395372" cy="2403967"/>
                    </a:xfrm>
                    <a:prstGeom prst="rect">
                      <a:avLst/>
                    </a:prstGeom>
                    <a:ln>
                      <a:noFill/>
                    </a:ln>
                    <a:extLst>
                      <a:ext uri="{53640926-AAD7-44D8-BBD7-CCE9431645EC}">
                        <a14:shadowObscured xmlns:a14="http://schemas.microsoft.com/office/drawing/2010/main"/>
                      </a:ext>
                    </a:extLst>
                  </pic:spPr>
                </pic:pic>
              </a:graphicData>
            </a:graphic>
          </wp:inline>
        </w:drawing>
      </w:r>
    </w:p>
    <w:p w:rsidR="006026F8" w:rsidRDefault="006026F8" w:rsidP="006026F8">
      <w:pPr>
        <w:spacing w:line="460" w:lineRule="atLeast"/>
        <w:jc w:val="center"/>
        <w:rPr>
          <w:sz w:val="24"/>
        </w:rPr>
      </w:pPr>
      <w:r>
        <w:rPr>
          <w:rFonts w:hint="eastAsia"/>
          <w:sz w:val="24"/>
        </w:rPr>
        <w:t>图</w:t>
      </w:r>
      <w:r>
        <w:rPr>
          <w:rFonts w:hint="eastAsia"/>
          <w:sz w:val="24"/>
        </w:rPr>
        <w:t>13</w:t>
      </w:r>
    </w:p>
    <w:sectPr w:rsidR="006026F8" w:rsidSect="00A0113D">
      <w:pgSz w:w="11906" w:h="16838"/>
      <w:pgMar w:top="1701" w:right="1418" w:bottom="1418" w:left="1701" w:header="851" w:footer="992" w:gutter="0"/>
      <w:pgNumType w:start="1"/>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2EBE" w:rsidRDefault="00F42EBE" w:rsidP="00A0113D">
      <w:r>
        <w:separator/>
      </w:r>
    </w:p>
  </w:endnote>
  <w:endnote w:type="continuationSeparator" w:id="0">
    <w:p w:rsidR="00F42EBE" w:rsidRDefault="00F42EBE" w:rsidP="00A01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37E" w:rsidRDefault="00423E00">
    <w:pPr>
      <w:pStyle w:val="a6"/>
      <w:framePr w:wrap="around" w:vAnchor="text" w:hAnchor="margin" w:xAlign="center" w:y="1"/>
      <w:rPr>
        <w:rStyle w:val="a9"/>
      </w:rPr>
    </w:pPr>
    <w:r>
      <w:rPr>
        <w:rStyle w:val="a9"/>
      </w:rPr>
      <w:fldChar w:fldCharType="begin"/>
    </w:r>
    <w:r w:rsidR="00A2637E">
      <w:rPr>
        <w:rStyle w:val="a9"/>
      </w:rPr>
      <w:instrText xml:space="preserve">PAGE  </w:instrText>
    </w:r>
    <w:r>
      <w:rPr>
        <w:rStyle w:val="a9"/>
      </w:rPr>
      <w:fldChar w:fldCharType="end"/>
    </w:r>
  </w:p>
  <w:p w:rsidR="00A2637E" w:rsidRDefault="00A2637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37E" w:rsidRDefault="00423E00">
    <w:pPr>
      <w:pStyle w:val="a6"/>
      <w:framePr w:wrap="around" w:vAnchor="text" w:hAnchor="margin" w:xAlign="center" w:y="1"/>
      <w:rPr>
        <w:rStyle w:val="a9"/>
      </w:rPr>
    </w:pPr>
    <w:r>
      <w:rPr>
        <w:rStyle w:val="a9"/>
      </w:rPr>
      <w:fldChar w:fldCharType="begin"/>
    </w:r>
    <w:r w:rsidR="00A2637E">
      <w:rPr>
        <w:rStyle w:val="a9"/>
      </w:rPr>
      <w:instrText xml:space="preserve">PAGE  </w:instrText>
    </w:r>
    <w:r>
      <w:rPr>
        <w:rStyle w:val="a9"/>
      </w:rPr>
      <w:fldChar w:fldCharType="separate"/>
    </w:r>
    <w:r w:rsidR="00191E57">
      <w:rPr>
        <w:rStyle w:val="a9"/>
        <w:noProof/>
      </w:rPr>
      <w:t>1</w:t>
    </w:r>
    <w:r>
      <w:rPr>
        <w:rStyle w:val="a9"/>
      </w:rPr>
      <w:fldChar w:fldCharType="end"/>
    </w:r>
  </w:p>
  <w:p w:rsidR="00A2637E" w:rsidRDefault="00A2637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37E" w:rsidRDefault="00423E00">
    <w:pPr>
      <w:pStyle w:val="a6"/>
      <w:framePr w:wrap="around" w:vAnchor="text" w:hAnchor="margin" w:xAlign="center" w:y="1"/>
      <w:rPr>
        <w:rStyle w:val="a9"/>
      </w:rPr>
    </w:pPr>
    <w:r>
      <w:rPr>
        <w:rStyle w:val="a9"/>
      </w:rPr>
      <w:fldChar w:fldCharType="begin"/>
    </w:r>
    <w:r w:rsidR="00A2637E">
      <w:rPr>
        <w:rStyle w:val="a9"/>
      </w:rPr>
      <w:instrText xml:space="preserve">PAGE  </w:instrText>
    </w:r>
    <w:r>
      <w:rPr>
        <w:rStyle w:val="a9"/>
      </w:rPr>
      <w:fldChar w:fldCharType="separate"/>
    </w:r>
    <w:r w:rsidR="00191E57">
      <w:rPr>
        <w:rStyle w:val="a9"/>
        <w:noProof/>
      </w:rPr>
      <w:t>2</w:t>
    </w:r>
    <w:r>
      <w:rPr>
        <w:rStyle w:val="a9"/>
      </w:rPr>
      <w:fldChar w:fldCharType="end"/>
    </w:r>
  </w:p>
  <w:p w:rsidR="00A2637E" w:rsidRDefault="00A2637E">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2EBE" w:rsidRDefault="00F42EBE" w:rsidP="00A0113D">
      <w:r>
        <w:separator/>
      </w:r>
    </w:p>
  </w:footnote>
  <w:footnote w:type="continuationSeparator" w:id="0">
    <w:p w:rsidR="00F42EBE" w:rsidRDefault="00F42EBE" w:rsidP="00A011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637E" w:rsidRDefault="00A2637E">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9D46FC4"/>
    <w:multiLevelType w:val="singleLevel"/>
    <w:tmpl w:val="D9D46FC4"/>
    <w:lvl w:ilvl="0">
      <w:start w:val="6"/>
      <w:numFmt w:val="decimal"/>
      <w:suff w:val="nothing"/>
      <w:lvlText w:val="%1、"/>
      <w:lvlJc w:val="left"/>
    </w:lvl>
  </w:abstractNum>
  <w:abstractNum w:abstractNumId="1">
    <w:nsid w:val="E1F19CF7"/>
    <w:multiLevelType w:val="singleLevel"/>
    <w:tmpl w:val="E1F19CF7"/>
    <w:lvl w:ilvl="0">
      <w:start w:val="1"/>
      <w:numFmt w:val="decimal"/>
      <w:suff w:val="nothing"/>
      <w:lvlText w:val="%1．"/>
      <w:lvlJc w:val="left"/>
    </w:lvl>
  </w:abstractNum>
  <w:abstractNum w:abstractNumId="2">
    <w:nsid w:val="2B6D36D7"/>
    <w:multiLevelType w:val="hybridMultilevel"/>
    <w:tmpl w:val="030639F4"/>
    <w:lvl w:ilvl="0" w:tplc="1C4255F4">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embedSystemFonts/>
  <w:bordersDoNotSurroundHeader/>
  <w:bordersDoNotSurroundFooter/>
  <w:proofState w:spelling="clean" w:grammar="clean"/>
  <w:attachedTemplate r:id="rId1"/>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o:colormru v:ext="edit" colors="#cce8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8D2939"/>
    <w:rsid w:val="000003BF"/>
    <w:rsid w:val="00000C7C"/>
    <w:rsid w:val="0000112A"/>
    <w:rsid w:val="00001403"/>
    <w:rsid w:val="00001829"/>
    <w:rsid w:val="00001833"/>
    <w:rsid w:val="00001D4B"/>
    <w:rsid w:val="0000336D"/>
    <w:rsid w:val="00003705"/>
    <w:rsid w:val="000042E5"/>
    <w:rsid w:val="000059FE"/>
    <w:rsid w:val="00005CE5"/>
    <w:rsid w:val="0000750A"/>
    <w:rsid w:val="000110F5"/>
    <w:rsid w:val="00011236"/>
    <w:rsid w:val="00011AB4"/>
    <w:rsid w:val="00011D4C"/>
    <w:rsid w:val="00012457"/>
    <w:rsid w:val="000137D3"/>
    <w:rsid w:val="00013AD2"/>
    <w:rsid w:val="00014734"/>
    <w:rsid w:val="00014AF8"/>
    <w:rsid w:val="00015283"/>
    <w:rsid w:val="000154CA"/>
    <w:rsid w:val="00015824"/>
    <w:rsid w:val="00015D94"/>
    <w:rsid w:val="00016476"/>
    <w:rsid w:val="00016720"/>
    <w:rsid w:val="00017416"/>
    <w:rsid w:val="00017EF4"/>
    <w:rsid w:val="00021509"/>
    <w:rsid w:val="00021E6F"/>
    <w:rsid w:val="00022BF1"/>
    <w:rsid w:val="00022EA1"/>
    <w:rsid w:val="00022FA5"/>
    <w:rsid w:val="0002349F"/>
    <w:rsid w:val="00023514"/>
    <w:rsid w:val="0002376F"/>
    <w:rsid w:val="00024FA3"/>
    <w:rsid w:val="000254ED"/>
    <w:rsid w:val="00026F47"/>
    <w:rsid w:val="0002738E"/>
    <w:rsid w:val="000276F3"/>
    <w:rsid w:val="00027B6E"/>
    <w:rsid w:val="000300DF"/>
    <w:rsid w:val="00030269"/>
    <w:rsid w:val="00030345"/>
    <w:rsid w:val="0003049E"/>
    <w:rsid w:val="000309BE"/>
    <w:rsid w:val="00031339"/>
    <w:rsid w:val="000344A7"/>
    <w:rsid w:val="00036813"/>
    <w:rsid w:val="00037730"/>
    <w:rsid w:val="00040709"/>
    <w:rsid w:val="00041363"/>
    <w:rsid w:val="00042768"/>
    <w:rsid w:val="00043B14"/>
    <w:rsid w:val="00043BC0"/>
    <w:rsid w:val="000440A3"/>
    <w:rsid w:val="000447B4"/>
    <w:rsid w:val="00045064"/>
    <w:rsid w:val="00046833"/>
    <w:rsid w:val="00046E5B"/>
    <w:rsid w:val="00047503"/>
    <w:rsid w:val="000478C5"/>
    <w:rsid w:val="000479A5"/>
    <w:rsid w:val="00047E58"/>
    <w:rsid w:val="00050533"/>
    <w:rsid w:val="000506CF"/>
    <w:rsid w:val="000506FA"/>
    <w:rsid w:val="00050F67"/>
    <w:rsid w:val="00053F84"/>
    <w:rsid w:val="00055258"/>
    <w:rsid w:val="0005541E"/>
    <w:rsid w:val="000573F2"/>
    <w:rsid w:val="0006154F"/>
    <w:rsid w:val="00062446"/>
    <w:rsid w:val="000629F7"/>
    <w:rsid w:val="00062C7A"/>
    <w:rsid w:val="0006350A"/>
    <w:rsid w:val="000654CC"/>
    <w:rsid w:val="00065751"/>
    <w:rsid w:val="00065B80"/>
    <w:rsid w:val="00066697"/>
    <w:rsid w:val="000666E9"/>
    <w:rsid w:val="00072572"/>
    <w:rsid w:val="00072A46"/>
    <w:rsid w:val="00072C77"/>
    <w:rsid w:val="0007350C"/>
    <w:rsid w:val="00073FB8"/>
    <w:rsid w:val="000747C3"/>
    <w:rsid w:val="0007553B"/>
    <w:rsid w:val="00075EE5"/>
    <w:rsid w:val="00076FA5"/>
    <w:rsid w:val="00077B06"/>
    <w:rsid w:val="00077BB6"/>
    <w:rsid w:val="00077FE4"/>
    <w:rsid w:val="000806F3"/>
    <w:rsid w:val="00080BCA"/>
    <w:rsid w:val="00080F49"/>
    <w:rsid w:val="000811B2"/>
    <w:rsid w:val="000819F4"/>
    <w:rsid w:val="00081BA3"/>
    <w:rsid w:val="000830FB"/>
    <w:rsid w:val="00083438"/>
    <w:rsid w:val="000847C2"/>
    <w:rsid w:val="00085029"/>
    <w:rsid w:val="00085184"/>
    <w:rsid w:val="0008547C"/>
    <w:rsid w:val="0008624C"/>
    <w:rsid w:val="000903D4"/>
    <w:rsid w:val="000909B5"/>
    <w:rsid w:val="00090C1E"/>
    <w:rsid w:val="00090F1A"/>
    <w:rsid w:val="00091D1C"/>
    <w:rsid w:val="00092309"/>
    <w:rsid w:val="000926FB"/>
    <w:rsid w:val="00093663"/>
    <w:rsid w:val="0009388F"/>
    <w:rsid w:val="000938DD"/>
    <w:rsid w:val="00093A95"/>
    <w:rsid w:val="00094CEA"/>
    <w:rsid w:val="00095EBB"/>
    <w:rsid w:val="00096627"/>
    <w:rsid w:val="000A0237"/>
    <w:rsid w:val="000A1FE9"/>
    <w:rsid w:val="000A2021"/>
    <w:rsid w:val="000A2A30"/>
    <w:rsid w:val="000A3285"/>
    <w:rsid w:val="000A3635"/>
    <w:rsid w:val="000A41B5"/>
    <w:rsid w:val="000A46B8"/>
    <w:rsid w:val="000A6D04"/>
    <w:rsid w:val="000A71B9"/>
    <w:rsid w:val="000A7BB2"/>
    <w:rsid w:val="000B0A88"/>
    <w:rsid w:val="000B0AC2"/>
    <w:rsid w:val="000B1157"/>
    <w:rsid w:val="000B1296"/>
    <w:rsid w:val="000B1E14"/>
    <w:rsid w:val="000B222B"/>
    <w:rsid w:val="000B2714"/>
    <w:rsid w:val="000B3203"/>
    <w:rsid w:val="000B4518"/>
    <w:rsid w:val="000B508D"/>
    <w:rsid w:val="000B5F16"/>
    <w:rsid w:val="000B6881"/>
    <w:rsid w:val="000B78DA"/>
    <w:rsid w:val="000C0975"/>
    <w:rsid w:val="000C0AAC"/>
    <w:rsid w:val="000C1017"/>
    <w:rsid w:val="000C12CE"/>
    <w:rsid w:val="000C1991"/>
    <w:rsid w:val="000C1FFA"/>
    <w:rsid w:val="000C3391"/>
    <w:rsid w:val="000C46AF"/>
    <w:rsid w:val="000C5452"/>
    <w:rsid w:val="000C587E"/>
    <w:rsid w:val="000C5966"/>
    <w:rsid w:val="000C5CD0"/>
    <w:rsid w:val="000C738A"/>
    <w:rsid w:val="000D06A2"/>
    <w:rsid w:val="000D1361"/>
    <w:rsid w:val="000D1BA0"/>
    <w:rsid w:val="000D237D"/>
    <w:rsid w:val="000D2F97"/>
    <w:rsid w:val="000D3736"/>
    <w:rsid w:val="000D3D14"/>
    <w:rsid w:val="000D440D"/>
    <w:rsid w:val="000D4658"/>
    <w:rsid w:val="000D4808"/>
    <w:rsid w:val="000D4A1D"/>
    <w:rsid w:val="000D4EFC"/>
    <w:rsid w:val="000D5031"/>
    <w:rsid w:val="000D53EB"/>
    <w:rsid w:val="000D5F92"/>
    <w:rsid w:val="000D67A1"/>
    <w:rsid w:val="000D68A5"/>
    <w:rsid w:val="000E0701"/>
    <w:rsid w:val="000E0749"/>
    <w:rsid w:val="000E0884"/>
    <w:rsid w:val="000E11AA"/>
    <w:rsid w:val="000E1863"/>
    <w:rsid w:val="000E1D74"/>
    <w:rsid w:val="000E2451"/>
    <w:rsid w:val="000E2E07"/>
    <w:rsid w:val="000E37C0"/>
    <w:rsid w:val="000E3A9E"/>
    <w:rsid w:val="000E4E7F"/>
    <w:rsid w:val="000E5B53"/>
    <w:rsid w:val="000E5D1C"/>
    <w:rsid w:val="000E77F1"/>
    <w:rsid w:val="000E7BA8"/>
    <w:rsid w:val="000F06CE"/>
    <w:rsid w:val="000F06F7"/>
    <w:rsid w:val="000F1838"/>
    <w:rsid w:val="000F1C07"/>
    <w:rsid w:val="000F28AF"/>
    <w:rsid w:val="000F2CB7"/>
    <w:rsid w:val="000F37C4"/>
    <w:rsid w:val="000F4F98"/>
    <w:rsid w:val="000F57A1"/>
    <w:rsid w:val="000F70A2"/>
    <w:rsid w:val="000F70E1"/>
    <w:rsid w:val="000F798D"/>
    <w:rsid w:val="000F7C09"/>
    <w:rsid w:val="00102280"/>
    <w:rsid w:val="0010234F"/>
    <w:rsid w:val="00102365"/>
    <w:rsid w:val="00102F86"/>
    <w:rsid w:val="00103A52"/>
    <w:rsid w:val="00103B1F"/>
    <w:rsid w:val="00104685"/>
    <w:rsid w:val="001056D5"/>
    <w:rsid w:val="00106CDD"/>
    <w:rsid w:val="001104B8"/>
    <w:rsid w:val="00110A00"/>
    <w:rsid w:val="00111066"/>
    <w:rsid w:val="00111687"/>
    <w:rsid w:val="001121F8"/>
    <w:rsid w:val="001127F9"/>
    <w:rsid w:val="00113B41"/>
    <w:rsid w:val="001147A5"/>
    <w:rsid w:val="00115682"/>
    <w:rsid w:val="00116545"/>
    <w:rsid w:val="00117146"/>
    <w:rsid w:val="001207BE"/>
    <w:rsid w:val="00120C1C"/>
    <w:rsid w:val="00120F27"/>
    <w:rsid w:val="00121370"/>
    <w:rsid w:val="00121CD4"/>
    <w:rsid w:val="0012240E"/>
    <w:rsid w:val="00122EEE"/>
    <w:rsid w:val="00122F4C"/>
    <w:rsid w:val="0012333E"/>
    <w:rsid w:val="001234C7"/>
    <w:rsid w:val="00123CC6"/>
    <w:rsid w:val="00125AEB"/>
    <w:rsid w:val="00125FEF"/>
    <w:rsid w:val="001275AD"/>
    <w:rsid w:val="00127AE4"/>
    <w:rsid w:val="001300FA"/>
    <w:rsid w:val="00130E88"/>
    <w:rsid w:val="00130EB8"/>
    <w:rsid w:val="00130F82"/>
    <w:rsid w:val="001314A2"/>
    <w:rsid w:val="00131761"/>
    <w:rsid w:val="001318F7"/>
    <w:rsid w:val="00132C1C"/>
    <w:rsid w:val="00134112"/>
    <w:rsid w:val="00135661"/>
    <w:rsid w:val="00135D3A"/>
    <w:rsid w:val="00136112"/>
    <w:rsid w:val="001364A5"/>
    <w:rsid w:val="00137161"/>
    <w:rsid w:val="00141439"/>
    <w:rsid w:val="00141BEF"/>
    <w:rsid w:val="00142435"/>
    <w:rsid w:val="001456DB"/>
    <w:rsid w:val="001461E6"/>
    <w:rsid w:val="001470D2"/>
    <w:rsid w:val="0014791D"/>
    <w:rsid w:val="001500D4"/>
    <w:rsid w:val="001505BC"/>
    <w:rsid w:val="00151650"/>
    <w:rsid w:val="00151BC1"/>
    <w:rsid w:val="00153434"/>
    <w:rsid w:val="0015626A"/>
    <w:rsid w:val="00156B1C"/>
    <w:rsid w:val="00157C38"/>
    <w:rsid w:val="00157CCC"/>
    <w:rsid w:val="0016010C"/>
    <w:rsid w:val="0016034D"/>
    <w:rsid w:val="0016040D"/>
    <w:rsid w:val="00160468"/>
    <w:rsid w:val="00161055"/>
    <w:rsid w:val="0016143F"/>
    <w:rsid w:val="001631E4"/>
    <w:rsid w:val="00163B7A"/>
    <w:rsid w:val="00164007"/>
    <w:rsid w:val="001649C8"/>
    <w:rsid w:val="00166133"/>
    <w:rsid w:val="0016672D"/>
    <w:rsid w:val="00166B93"/>
    <w:rsid w:val="00166BEE"/>
    <w:rsid w:val="00166E7D"/>
    <w:rsid w:val="001679A1"/>
    <w:rsid w:val="001679FC"/>
    <w:rsid w:val="00167DBC"/>
    <w:rsid w:val="001715F9"/>
    <w:rsid w:val="00171863"/>
    <w:rsid w:val="00171E9B"/>
    <w:rsid w:val="00172271"/>
    <w:rsid w:val="001728D7"/>
    <w:rsid w:val="00174B13"/>
    <w:rsid w:val="00175A42"/>
    <w:rsid w:val="0017625A"/>
    <w:rsid w:val="00176C40"/>
    <w:rsid w:val="00176DE8"/>
    <w:rsid w:val="00177774"/>
    <w:rsid w:val="00177865"/>
    <w:rsid w:val="00177C85"/>
    <w:rsid w:val="00180836"/>
    <w:rsid w:val="00180CE9"/>
    <w:rsid w:val="0018187C"/>
    <w:rsid w:val="001830E3"/>
    <w:rsid w:val="0018341B"/>
    <w:rsid w:val="0018385C"/>
    <w:rsid w:val="00183F57"/>
    <w:rsid w:val="001841E4"/>
    <w:rsid w:val="0018515F"/>
    <w:rsid w:val="001851C7"/>
    <w:rsid w:val="00185780"/>
    <w:rsid w:val="00185FB0"/>
    <w:rsid w:val="00186410"/>
    <w:rsid w:val="00187503"/>
    <w:rsid w:val="00190A52"/>
    <w:rsid w:val="00190CDC"/>
    <w:rsid w:val="00191174"/>
    <w:rsid w:val="00191C61"/>
    <w:rsid w:val="00191E57"/>
    <w:rsid w:val="001928F9"/>
    <w:rsid w:val="00193135"/>
    <w:rsid w:val="001942CC"/>
    <w:rsid w:val="00194B9E"/>
    <w:rsid w:val="00194FDD"/>
    <w:rsid w:val="001956B4"/>
    <w:rsid w:val="00195F31"/>
    <w:rsid w:val="001961F4"/>
    <w:rsid w:val="00196C85"/>
    <w:rsid w:val="001972A3"/>
    <w:rsid w:val="00197362"/>
    <w:rsid w:val="001973B6"/>
    <w:rsid w:val="00197549"/>
    <w:rsid w:val="00197B00"/>
    <w:rsid w:val="00197DD0"/>
    <w:rsid w:val="001A0856"/>
    <w:rsid w:val="001A1F08"/>
    <w:rsid w:val="001A242C"/>
    <w:rsid w:val="001A24C6"/>
    <w:rsid w:val="001A3B2E"/>
    <w:rsid w:val="001A43AC"/>
    <w:rsid w:val="001A4D31"/>
    <w:rsid w:val="001A51F0"/>
    <w:rsid w:val="001A5409"/>
    <w:rsid w:val="001A60E5"/>
    <w:rsid w:val="001A6BF1"/>
    <w:rsid w:val="001A6BFD"/>
    <w:rsid w:val="001A6C66"/>
    <w:rsid w:val="001A7063"/>
    <w:rsid w:val="001B0442"/>
    <w:rsid w:val="001B25A3"/>
    <w:rsid w:val="001B2BF7"/>
    <w:rsid w:val="001B3237"/>
    <w:rsid w:val="001B38D4"/>
    <w:rsid w:val="001B6266"/>
    <w:rsid w:val="001B630B"/>
    <w:rsid w:val="001B6CDF"/>
    <w:rsid w:val="001B7467"/>
    <w:rsid w:val="001C0457"/>
    <w:rsid w:val="001C0CED"/>
    <w:rsid w:val="001C1755"/>
    <w:rsid w:val="001C17F1"/>
    <w:rsid w:val="001C183E"/>
    <w:rsid w:val="001C1938"/>
    <w:rsid w:val="001C1F27"/>
    <w:rsid w:val="001C2166"/>
    <w:rsid w:val="001C67BC"/>
    <w:rsid w:val="001C691F"/>
    <w:rsid w:val="001C6A8B"/>
    <w:rsid w:val="001C70A3"/>
    <w:rsid w:val="001C76B4"/>
    <w:rsid w:val="001C785D"/>
    <w:rsid w:val="001C7B6B"/>
    <w:rsid w:val="001D090B"/>
    <w:rsid w:val="001D097C"/>
    <w:rsid w:val="001D0C2E"/>
    <w:rsid w:val="001D14FB"/>
    <w:rsid w:val="001D1B27"/>
    <w:rsid w:val="001D271F"/>
    <w:rsid w:val="001D330E"/>
    <w:rsid w:val="001D39DA"/>
    <w:rsid w:val="001D3C1E"/>
    <w:rsid w:val="001D45DC"/>
    <w:rsid w:val="001D4A4A"/>
    <w:rsid w:val="001D4C9D"/>
    <w:rsid w:val="001D65D4"/>
    <w:rsid w:val="001D7482"/>
    <w:rsid w:val="001D7C3E"/>
    <w:rsid w:val="001E009A"/>
    <w:rsid w:val="001E0BB3"/>
    <w:rsid w:val="001E240A"/>
    <w:rsid w:val="001E2D91"/>
    <w:rsid w:val="001E3FD3"/>
    <w:rsid w:val="001E5DAD"/>
    <w:rsid w:val="001E640F"/>
    <w:rsid w:val="001E6619"/>
    <w:rsid w:val="001E7063"/>
    <w:rsid w:val="001E73CC"/>
    <w:rsid w:val="001E7F1A"/>
    <w:rsid w:val="001F0283"/>
    <w:rsid w:val="001F1A90"/>
    <w:rsid w:val="001F1E14"/>
    <w:rsid w:val="001F3753"/>
    <w:rsid w:val="001F3ED9"/>
    <w:rsid w:val="001F4E14"/>
    <w:rsid w:val="001F5733"/>
    <w:rsid w:val="001F6082"/>
    <w:rsid w:val="001F6535"/>
    <w:rsid w:val="001F6868"/>
    <w:rsid w:val="001F7684"/>
    <w:rsid w:val="00201683"/>
    <w:rsid w:val="002018CC"/>
    <w:rsid w:val="002021C0"/>
    <w:rsid w:val="002028BD"/>
    <w:rsid w:val="002033AB"/>
    <w:rsid w:val="0020451D"/>
    <w:rsid w:val="0020496B"/>
    <w:rsid w:val="002053B7"/>
    <w:rsid w:val="00205612"/>
    <w:rsid w:val="00205A39"/>
    <w:rsid w:val="002069BF"/>
    <w:rsid w:val="00206E77"/>
    <w:rsid w:val="0020754A"/>
    <w:rsid w:val="0021110F"/>
    <w:rsid w:val="00211339"/>
    <w:rsid w:val="0021199C"/>
    <w:rsid w:val="0021292C"/>
    <w:rsid w:val="00212C0F"/>
    <w:rsid w:val="00214CF1"/>
    <w:rsid w:val="002160C1"/>
    <w:rsid w:val="00217B9F"/>
    <w:rsid w:val="00221440"/>
    <w:rsid w:val="00222E4F"/>
    <w:rsid w:val="00222FD4"/>
    <w:rsid w:val="00224342"/>
    <w:rsid w:val="0022587E"/>
    <w:rsid w:val="002260F9"/>
    <w:rsid w:val="0022622E"/>
    <w:rsid w:val="00227427"/>
    <w:rsid w:val="002276C2"/>
    <w:rsid w:val="00227C8D"/>
    <w:rsid w:val="002302B7"/>
    <w:rsid w:val="00230559"/>
    <w:rsid w:val="00230700"/>
    <w:rsid w:val="00231700"/>
    <w:rsid w:val="002319D3"/>
    <w:rsid w:val="00231B51"/>
    <w:rsid w:val="00232A8A"/>
    <w:rsid w:val="002331CF"/>
    <w:rsid w:val="00233919"/>
    <w:rsid w:val="00233D27"/>
    <w:rsid w:val="00233E37"/>
    <w:rsid w:val="00235D49"/>
    <w:rsid w:val="00236BFD"/>
    <w:rsid w:val="00240570"/>
    <w:rsid w:val="002409F2"/>
    <w:rsid w:val="00240BDD"/>
    <w:rsid w:val="00240E5D"/>
    <w:rsid w:val="002412C7"/>
    <w:rsid w:val="00241749"/>
    <w:rsid w:val="00244132"/>
    <w:rsid w:val="00245A9B"/>
    <w:rsid w:val="00245B25"/>
    <w:rsid w:val="00245CE5"/>
    <w:rsid w:val="002465FF"/>
    <w:rsid w:val="00246666"/>
    <w:rsid w:val="002506B4"/>
    <w:rsid w:val="0025081D"/>
    <w:rsid w:val="00250C46"/>
    <w:rsid w:val="00250D91"/>
    <w:rsid w:val="00251216"/>
    <w:rsid w:val="00251E32"/>
    <w:rsid w:val="00253A21"/>
    <w:rsid w:val="00254866"/>
    <w:rsid w:val="00254E5A"/>
    <w:rsid w:val="0025560D"/>
    <w:rsid w:val="00255C06"/>
    <w:rsid w:val="00255C26"/>
    <w:rsid w:val="002561A7"/>
    <w:rsid w:val="00260C2A"/>
    <w:rsid w:val="00260F16"/>
    <w:rsid w:val="002614D7"/>
    <w:rsid w:val="002618D3"/>
    <w:rsid w:val="00262C7A"/>
    <w:rsid w:val="0026337C"/>
    <w:rsid w:val="00263528"/>
    <w:rsid w:val="0026358A"/>
    <w:rsid w:val="00263661"/>
    <w:rsid w:val="00263B52"/>
    <w:rsid w:val="00263DE7"/>
    <w:rsid w:val="00264295"/>
    <w:rsid w:val="00265973"/>
    <w:rsid w:val="00265C31"/>
    <w:rsid w:val="00266BB1"/>
    <w:rsid w:val="00267099"/>
    <w:rsid w:val="00267966"/>
    <w:rsid w:val="00267FCA"/>
    <w:rsid w:val="0027071E"/>
    <w:rsid w:val="00270B51"/>
    <w:rsid w:val="00270CC9"/>
    <w:rsid w:val="00270CD0"/>
    <w:rsid w:val="00271065"/>
    <w:rsid w:val="00271158"/>
    <w:rsid w:val="002712A2"/>
    <w:rsid w:val="00272C0B"/>
    <w:rsid w:val="00273497"/>
    <w:rsid w:val="00273D63"/>
    <w:rsid w:val="002744A1"/>
    <w:rsid w:val="00275501"/>
    <w:rsid w:val="0027562D"/>
    <w:rsid w:val="00275AD3"/>
    <w:rsid w:val="00275D4B"/>
    <w:rsid w:val="0027746F"/>
    <w:rsid w:val="002774A9"/>
    <w:rsid w:val="00277B37"/>
    <w:rsid w:val="00277C56"/>
    <w:rsid w:val="00277C68"/>
    <w:rsid w:val="00280410"/>
    <w:rsid w:val="00280B32"/>
    <w:rsid w:val="00281588"/>
    <w:rsid w:val="002816F9"/>
    <w:rsid w:val="00281D1E"/>
    <w:rsid w:val="00281DF8"/>
    <w:rsid w:val="002827DC"/>
    <w:rsid w:val="0028353A"/>
    <w:rsid w:val="00283793"/>
    <w:rsid w:val="00283FDE"/>
    <w:rsid w:val="0028557C"/>
    <w:rsid w:val="00286897"/>
    <w:rsid w:val="00286E74"/>
    <w:rsid w:val="002875AD"/>
    <w:rsid w:val="00287D4E"/>
    <w:rsid w:val="00287EDC"/>
    <w:rsid w:val="00290807"/>
    <w:rsid w:val="00290D44"/>
    <w:rsid w:val="002911CF"/>
    <w:rsid w:val="0029175C"/>
    <w:rsid w:val="0029296E"/>
    <w:rsid w:val="002931E2"/>
    <w:rsid w:val="00293BFC"/>
    <w:rsid w:val="00293E57"/>
    <w:rsid w:val="00293E8B"/>
    <w:rsid w:val="0029407E"/>
    <w:rsid w:val="00294433"/>
    <w:rsid w:val="00294D44"/>
    <w:rsid w:val="002959F1"/>
    <w:rsid w:val="002979CE"/>
    <w:rsid w:val="002A02BA"/>
    <w:rsid w:val="002A1274"/>
    <w:rsid w:val="002A148A"/>
    <w:rsid w:val="002A1742"/>
    <w:rsid w:val="002A28E8"/>
    <w:rsid w:val="002A2C91"/>
    <w:rsid w:val="002A35C9"/>
    <w:rsid w:val="002A5258"/>
    <w:rsid w:val="002A6322"/>
    <w:rsid w:val="002A7DFE"/>
    <w:rsid w:val="002B0DDB"/>
    <w:rsid w:val="002B1ADF"/>
    <w:rsid w:val="002B1B28"/>
    <w:rsid w:val="002B1C30"/>
    <w:rsid w:val="002B21BD"/>
    <w:rsid w:val="002B4471"/>
    <w:rsid w:val="002B5848"/>
    <w:rsid w:val="002B5FFA"/>
    <w:rsid w:val="002B6074"/>
    <w:rsid w:val="002B6C64"/>
    <w:rsid w:val="002B75BD"/>
    <w:rsid w:val="002B7A37"/>
    <w:rsid w:val="002C0C4D"/>
    <w:rsid w:val="002C117B"/>
    <w:rsid w:val="002C13BB"/>
    <w:rsid w:val="002C1BA7"/>
    <w:rsid w:val="002C265A"/>
    <w:rsid w:val="002C2A6F"/>
    <w:rsid w:val="002C31A1"/>
    <w:rsid w:val="002C3890"/>
    <w:rsid w:val="002C39C5"/>
    <w:rsid w:val="002C3ADF"/>
    <w:rsid w:val="002C40C5"/>
    <w:rsid w:val="002C4AC5"/>
    <w:rsid w:val="002C6B1B"/>
    <w:rsid w:val="002C6CBA"/>
    <w:rsid w:val="002C6D1E"/>
    <w:rsid w:val="002D0179"/>
    <w:rsid w:val="002D0880"/>
    <w:rsid w:val="002D09E4"/>
    <w:rsid w:val="002D1035"/>
    <w:rsid w:val="002D202F"/>
    <w:rsid w:val="002D2635"/>
    <w:rsid w:val="002D36CE"/>
    <w:rsid w:val="002D39F6"/>
    <w:rsid w:val="002D3D52"/>
    <w:rsid w:val="002D4170"/>
    <w:rsid w:val="002D4266"/>
    <w:rsid w:val="002D433B"/>
    <w:rsid w:val="002D56DA"/>
    <w:rsid w:val="002D5A9C"/>
    <w:rsid w:val="002D7205"/>
    <w:rsid w:val="002E0A95"/>
    <w:rsid w:val="002E0ECD"/>
    <w:rsid w:val="002E0ED4"/>
    <w:rsid w:val="002E0FA2"/>
    <w:rsid w:val="002E1155"/>
    <w:rsid w:val="002E11BE"/>
    <w:rsid w:val="002E1535"/>
    <w:rsid w:val="002E1635"/>
    <w:rsid w:val="002E212E"/>
    <w:rsid w:val="002E2EB1"/>
    <w:rsid w:val="002E5CF0"/>
    <w:rsid w:val="002E71F3"/>
    <w:rsid w:val="002E7541"/>
    <w:rsid w:val="002F100B"/>
    <w:rsid w:val="002F1061"/>
    <w:rsid w:val="002F172A"/>
    <w:rsid w:val="002F1937"/>
    <w:rsid w:val="002F3B3E"/>
    <w:rsid w:val="002F5657"/>
    <w:rsid w:val="002F5D08"/>
    <w:rsid w:val="002F6568"/>
    <w:rsid w:val="002F6696"/>
    <w:rsid w:val="002F68DC"/>
    <w:rsid w:val="002F700E"/>
    <w:rsid w:val="002F7A4A"/>
    <w:rsid w:val="002F7AAE"/>
    <w:rsid w:val="0030026F"/>
    <w:rsid w:val="0030046A"/>
    <w:rsid w:val="0030267E"/>
    <w:rsid w:val="003029F7"/>
    <w:rsid w:val="0030309F"/>
    <w:rsid w:val="003034A3"/>
    <w:rsid w:val="00303621"/>
    <w:rsid w:val="0030369E"/>
    <w:rsid w:val="00304F63"/>
    <w:rsid w:val="003053AE"/>
    <w:rsid w:val="0030666F"/>
    <w:rsid w:val="0030683A"/>
    <w:rsid w:val="00306929"/>
    <w:rsid w:val="00306F53"/>
    <w:rsid w:val="00307D66"/>
    <w:rsid w:val="003103DF"/>
    <w:rsid w:val="0031077E"/>
    <w:rsid w:val="0031096E"/>
    <w:rsid w:val="00310FE2"/>
    <w:rsid w:val="00312CF9"/>
    <w:rsid w:val="00312F2F"/>
    <w:rsid w:val="00313941"/>
    <w:rsid w:val="00313A98"/>
    <w:rsid w:val="00313CF9"/>
    <w:rsid w:val="00313D65"/>
    <w:rsid w:val="00314354"/>
    <w:rsid w:val="00314B01"/>
    <w:rsid w:val="00315617"/>
    <w:rsid w:val="003158DF"/>
    <w:rsid w:val="0031663C"/>
    <w:rsid w:val="00316B3E"/>
    <w:rsid w:val="00317578"/>
    <w:rsid w:val="00317875"/>
    <w:rsid w:val="0032023B"/>
    <w:rsid w:val="003206F4"/>
    <w:rsid w:val="00321424"/>
    <w:rsid w:val="00321BD8"/>
    <w:rsid w:val="00322578"/>
    <w:rsid w:val="00322851"/>
    <w:rsid w:val="00322D3D"/>
    <w:rsid w:val="0032356A"/>
    <w:rsid w:val="003236B4"/>
    <w:rsid w:val="0032389C"/>
    <w:rsid w:val="00323A91"/>
    <w:rsid w:val="00323AC8"/>
    <w:rsid w:val="0032457C"/>
    <w:rsid w:val="00324B88"/>
    <w:rsid w:val="00325144"/>
    <w:rsid w:val="003252E7"/>
    <w:rsid w:val="00327634"/>
    <w:rsid w:val="003278A3"/>
    <w:rsid w:val="00327EA7"/>
    <w:rsid w:val="003303FB"/>
    <w:rsid w:val="00330411"/>
    <w:rsid w:val="0033126B"/>
    <w:rsid w:val="00331BE5"/>
    <w:rsid w:val="00332993"/>
    <w:rsid w:val="00332CC0"/>
    <w:rsid w:val="00332E39"/>
    <w:rsid w:val="003340C1"/>
    <w:rsid w:val="00334620"/>
    <w:rsid w:val="00335364"/>
    <w:rsid w:val="003358D9"/>
    <w:rsid w:val="003359A9"/>
    <w:rsid w:val="00336766"/>
    <w:rsid w:val="003367CF"/>
    <w:rsid w:val="003415C2"/>
    <w:rsid w:val="00341A5D"/>
    <w:rsid w:val="00342343"/>
    <w:rsid w:val="003428EC"/>
    <w:rsid w:val="00342A7B"/>
    <w:rsid w:val="00342FDB"/>
    <w:rsid w:val="0034301E"/>
    <w:rsid w:val="003434C0"/>
    <w:rsid w:val="003465AA"/>
    <w:rsid w:val="00346723"/>
    <w:rsid w:val="00346D7D"/>
    <w:rsid w:val="00346FCA"/>
    <w:rsid w:val="00347965"/>
    <w:rsid w:val="00347B10"/>
    <w:rsid w:val="0035004C"/>
    <w:rsid w:val="00350547"/>
    <w:rsid w:val="00350B8C"/>
    <w:rsid w:val="003510B5"/>
    <w:rsid w:val="00353C0B"/>
    <w:rsid w:val="00355908"/>
    <w:rsid w:val="0035601A"/>
    <w:rsid w:val="0035647A"/>
    <w:rsid w:val="0036002A"/>
    <w:rsid w:val="0036014D"/>
    <w:rsid w:val="003602FD"/>
    <w:rsid w:val="003608CC"/>
    <w:rsid w:val="003613A6"/>
    <w:rsid w:val="003613ED"/>
    <w:rsid w:val="003621A5"/>
    <w:rsid w:val="00363157"/>
    <w:rsid w:val="003632E6"/>
    <w:rsid w:val="0036338C"/>
    <w:rsid w:val="003634DD"/>
    <w:rsid w:val="00364239"/>
    <w:rsid w:val="00364696"/>
    <w:rsid w:val="00364F5A"/>
    <w:rsid w:val="00365AE4"/>
    <w:rsid w:val="00365E48"/>
    <w:rsid w:val="0036675E"/>
    <w:rsid w:val="00366A66"/>
    <w:rsid w:val="00367402"/>
    <w:rsid w:val="003705C8"/>
    <w:rsid w:val="003708B3"/>
    <w:rsid w:val="00371C37"/>
    <w:rsid w:val="00373363"/>
    <w:rsid w:val="00373639"/>
    <w:rsid w:val="00373686"/>
    <w:rsid w:val="00373B70"/>
    <w:rsid w:val="00374158"/>
    <w:rsid w:val="0037512F"/>
    <w:rsid w:val="00375B5F"/>
    <w:rsid w:val="00375D8A"/>
    <w:rsid w:val="003760FF"/>
    <w:rsid w:val="00376499"/>
    <w:rsid w:val="00377110"/>
    <w:rsid w:val="00377234"/>
    <w:rsid w:val="00377A25"/>
    <w:rsid w:val="0038070B"/>
    <w:rsid w:val="0038090C"/>
    <w:rsid w:val="00381085"/>
    <w:rsid w:val="0038190B"/>
    <w:rsid w:val="00382325"/>
    <w:rsid w:val="0038266A"/>
    <w:rsid w:val="0038283C"/>
    <w:rsid w:val="00382D46"/>
    <w:rsid w:val="003842BE"/>
    <w:rsid w:val="00384485"/>
    <w:rsid w:val="003844B5"/>
    <w:rsid w:val="003848B0"/>
    <w:rsid w:val="003848EB"/>
    <w:rsid w:val="00384F75"/>
    <w:rsid w:val="0038516E"/>
    <w:rsid w:val="0038665B"/>
    <w:rsid w:val="003867D2"/>
    <w:rsid w:val="003868C0"/>
    <w:rsid w:val="00390253"/>
    <w:rsid w:val="00390970"/>
    <w:rsid w:val="00391FA6"/>
    <w:rsid w:val="003922FD"/>
    <w:rsid w:val="00392404"/>
    <w:rsid w:val="00392F19"/>
    <w:rsid w:val="00393587"/>
    <w:rsid w:val="0039381E"/>
    <w:rsid w:val="0039404A"/>
    <w:rsid w:val="00394617"/>
    <w:rsid w:val="0039506F"/>
    <w:rsid w:val="00395C1E"/>
    <w:rsid w:val="00395D4B"/>
    <w:rsid w:val="0039670E"/>
    <w:rsid w:val="003971FC"/>
    <w:rsid w:val="0039760B"/>
    <w:rsid w:val="00397717"/>
    <w:rsid w:val="00397903"/>
    <w:rsid w:val="003A1053"/>
    <w:rsid w:val="003A1721"/>
    <w:rsid w:val="003A1BD3"/>
    <w:rsid w:val="003A2A38"/>
    <w:rsid w:val="003A2D90"/>
    <w:rsid w:val="003A3365"/>
    <w:rsid w:val="003A496B"/>
    <w:rsid w:val="003A683E"/>
    <w:rsid w:val="003A76D3"/>
    <w:rsid w:val="003B05CB"/>
    <w:rsid w:val="003B2ADE"/>
    <w:rsid w:val="003B3342"/>
    <w:rsid w:val="003B3DEE"/>
    <w:rsid w:val="003B44E1"/>
    <w:rsid w:val="003B4F7A"/>
    <w:rsid w:val="003B5198"/>
    <w:rsid w:val="003B5DAC"/>
    <w:rsid w:val="003B63D2"/>
    <w:rsid w:val="003B6621"/>
    <w:rsid w:val="003B6D84"/>
    <w:rsid w:val="003C02C2"/>
    <w:rsid w:val="003C16B7"/>
    <w:rsid w:val="003C175F"/>
    <w:rsid w:val="003C27A7"/>
    <w:rsid w:val="003C31FC"/>
    <w:rsid w:val="003C334E"/>
    <w:rsid w:val="003C362E"/>
    <w:rsid w:val="003C485A"/>
    <w:rsid w:val="003C4CF9"/>
    <w:rsid w:val="003C4E0E"/>
    <w:rsid w:val="003C4E83"/>
    <w:rsid w:val="003C6046"/>
    <w:rsid w:val="003C6AF4"/>
    <w:rsid w:val="003C7244"/>
    <w:rsid w:val="003D06BF"/>
    <w:rsid w:val="003D2129"/>
    <w:rsid w:val="003D2905"/>
    <w:rsid w:val="003D389E"/>
    <w:rsid w:val="003D3C15"/>
    <w:rsid w:val="003D4198"/>
    <w:rsid w:val="003D4DF9"/>
    <w:rsid w:val="003D5A6A"/>
    <w:rsid w:val="003D5E81"/>
    <w:rsid w:val="003D6656"/>
    <w:rsid w:val="003D79CA"/>
    <w:rsid w:val="003E0114"/>
    <w:rsid w:val="003E0EAC"/>
    <w:rsid w:val="003E19E3"/>
    <w:rsid w:val="003E1C40"/>
    <w:rsid w:val="003E20CF"/>
    <w:rsid w:val="003E2C6D"/>
    <w:rsid w:val="003E3C3F"/>
    <w:rsid w:val="003E5908"/>
    <w:rsid w:val="003E5A55"/>
    <w:rsid w:val="003E781C"/>
    <w:rsid w:val="003F2BE7"/>
    <w:rsid w:val="003F39BE"/>
    <w:rsid w:val="003F3AD1"/>
    <w:rsid w:val="003F3C69"/>
    <w:rsid w:val="003F4B30"/>
    <w:rsid w:val="003F4B52"/>
    <w:rsid w:val="003F4B5C"/>
    <w:rsid w:val="003F5159"/>
    <w:rsid w:val="003F6623"/>
    <w:rsid w:val="003F6BFE"/>
    <w:rsid w:val="003F7053"/>
    <w:rsid w:val="003F7A84"/>
    <w:rsid w:val="00400022"/>
    <w:rsid w:val="00400103"/>
    <w:rsid w:val="00400AD2"/>
    <w:rsid w:val="004028A5"/>
    <w:rsid w:val="00403AFE"/>
    <w:rsid w:val="00403B12"/>
    <w:rsid w:val="00403DDA"/>
    <w:rsid w:val="00404D2C"/>
    <w:rsid w:val="00405464"/>
    <w:rsid w:val="00405759"/>
    <w:rsid w:val="00406FB5"/>
    <w:rsid w:val="0040791F"/>
    <w:rsid w:val="00407A1C"/>
    <w:rsid w:val="00407C5A"/>
    <w:rsid w:val="00407DA5"/>
    <w:rsid w:val="00410D21"/>
    <w:rsid w:val="00411265"/>
    <w:rsid w:val="00411E64"/>
    <w:rsid w:val="00412552"/>
    <w:rsid w:val="00413A01"/>
    <w:rsid w:val="0041447C"/>
    <w:rsid w:val="00414750"/>
    <w:rsid w:val="00415749"/>
    <w:rsid w:val="00416AA2"/>
    <w:rsid w:val="00421836"/>
    <w:rsid w:val="00422365"/>
    <w:rsid w:val="004227C2"/>
    <w:rsid w:val="00422D7A"/>
    <w:rsid w:val="00423E00"/>
    <w:rsid w:val="0042547D"/>
    <w:rsid w:val="0042573D"/>
    <w:rsid w:val="00425779"/>
    <w:rsid w:val="00425E2B"/>
    <w:rsid w:val="004263B8"/>
    <w:rsid w:val="004269DD"/>
    <w:rsid w:val="0043050B"/>
    <w:rsid w:val="00431CD1"/>
    <w:rsid w:val="00432320"/>
    <w:rsid w:val="00432C55"/>
    <w:rsid w:val="004330BD"/>
    <w:rsid w:val="0043488B"/>
    <w:rsid w:val="00434A07"/>
    <w:rsid w:val="004353B1"/>
    <w:rsid w:val="00435678"/>
    <w:rsid w:val="00436B33"/>
    <w:rsid w:val="00437BB2"/>
    <w:rsid w:val="0044064B"/>
    <w:rsid w:val="004418E2"/>
    <w:rsid w:val="0044285D"/>
    <w:rsid w:val="004436CA"/>
    <w:rsid w:val="004436D9"/>
    <w:rsid w:val="00443C1C"/>
    <w:rsid w:val="00445990"/>
    <w:rsid w:val="00446DF2"/>
    <w:rsid w:val="004475EC"/>
    <w:rsid w:val="0044797F"/>
    <w:rsid w:val="00450966"/>
    <w:rsid w:val="00450E2D"/>
    <w:rsid w:val="004514EE"/>
    <w:rsid w:val="004524B8"/>
    <w:rsid w:val="004529C4"/>
    <w:rsid w:val="00453A1A"/>
    <w:rsid w:val="00453A1C"/>
    <w:rsid w:val="004553BA"/>
    <w:rsid w:val="0045543B"/>
    <w:rsid w:val="0045547D"/>
    <w:rsid w:val="00455770"/>
    <w:rsid w:val="00455D3B"/>
    <w:rsid w:val="00456DC9"/>
    <w:rsid w:val="00457109"/>
    <w:rsid w:val="00457E66"/>
    <w:rsid w:val="00460F81"/>
    <w:rsid w:val="00461AAF"/>
    <w:rsid w:val="00461CC7"/>
    <w:rsid w:val="00463FA0"/>
    <w:rsid w:val="0046469B"/>
    <w:rsid w:val="00464D31"/>
    <w:rsid w:val="00466050"/>
    <w:rsid w:val="00466653"/>
    <w:rsid w:val="004666B1"/>
    <w:rsid w:val="004669AD"/>
    <w:rsid w:val="00467836"/>
    <w:rsid w:val="00470277"/>
    <w:rsid w:val="00470773"/>
    <w:rsid w:val="004708E2"/>
    <w:rsid w:val="004745B0"/>
    <w:rsid w:val="00474DB1"/>
    <w:rsid w:val="00475547"/>
    <w:rsid w:val="00475D2E"/>
    <w:rsid w:val="00476218"/>
    <w:rsid w:val="00476FD2"/>
    <w:rsid w:val="0047747F"/>
    <w:rsid w:val="0048045D"/>
    <w:rsid w:val="00480DF8"/>
    <w:rsid w:val="00481080"/>
    <w:rsid w:val="004811D2"/>
    <w:rsid w:val="00481289"/>
    <w:rsid w:val="00481B44"/>
    <w:rsid w:val="00481C7E"/>
    <w:rsid w:val="0048241E"/>
    <w:rsid w:val="00482630"/>
    <w:rsid w:val="00482A32"/>
    <w:rsid w:val="00482E9A"/>
    <w:rsid w:val="00483E04"/>
    <w:rsid w:val="00484511"/>
    <w:rsid w:val="004854C0"/>
    <w:rsid w:val="00485A48"/>
    <w:rsid w:val="00486532"/>
    <w:rsid w:val="004876A7"/>
    <w:rsid w:val="00487E6F"/>
    <w:rsid w:val="0049050B"/>
    <w:rsid w:val="00492CDD"/>
    <w:rsid w:val="00493314"/>
    <w:rsid w:val="004939D6"/>
    <w:rsid w:val="00494D6F"/>
    <w:rsid w:val="00495943"/>
    <w:rsid w:val="004A0624"/>
    <w:rsid w:val="004A2B6F"/>
    <w:rsid w:val="004A459B"/>
    <w:rsid w:val="004A52AE"/>
    <w:rsid w:val="004A5CCC"/>
    <w:rsid w:val="004A65D4"/>
    <w:rsid w:val="004A6DFD"/>
    <w:rsid w:val="004A6FBA"/>
    <w:rsid w:val="004A7574"/>
    <w:rsid w:val="004A7697"/>
    <w:rsid w:val="004B109D"/>
    <w:rsid w:val="004B125A"/>
    <w:rsid w:val="004B151F"/>
    <w:rsid w:val="004B335A"/>
    <w:rsid w:val="004B3596"/>
    <w:rsid w:val="004B3687"/>
    <w:rsid w:val="004B3FAD"/>
    <w:rsid w:val="004B4BDE"/>
    <w:rsid w:val="004B5047"/>
    <w:rsid w:val="004B589A"/>
    <w:rsid w:val="004B5DBC"/>
    <w:rsid w:val="004B61B6"/>
    <w:rsid w:val="004C066C"/>
    <w:rsid w:val="004C151C"/>
    <w:rsid w:val="004C2F2F"/>
    <w:rsid w:val="004C35DA"/>
    <w:rsid w:val="004C55F8"/>
    <w:rsid w:val="004C5F0E"/>
    <w:rsid w:val="004C5FE4"/>
    <w:rsid w:val="004C68F4"/>
    <w:rsid w:val="004C69BC"/>
    <w:rsid w:val="004C6E89"/>
    <w:rsid w:val="004C7068"/>
    <w:rsid w:val="004C7648"/>
    <w:rsid w:val="004C764A"/>
    <w:rsid w:val="004C7C45"/>
    <w:rsid w:val="004D04EA"/>
    <w:rsid w:val="004D09A6"/>
    <w:rsid w:val="004D1EC1"/>
    <w:rsid w:val="004D1FE2"/>
    <w:rsid w:val="004D20B3"/>
    <w:rsid w:val="004D2EA1"/>
    <w:rsid w:val="004D34D3"/>
    <w:rsid w:val="004D4202"/>
    <w:rsid w:val="004D4C2D"/>
    <w:rsid w:val="004D6076"/>
    <w:rsid w:val="004D613B"/>
    <w:rsid w:val="004D712C"/>
    <w:rsid w:val="004D73F2"/>
    <w:rsid w:val="004D7435"/>
    <w:rsid w:val="004D749F"/>
    <w:rsid w:val="004E0ED3"/>
    <w:rsid w:val="004E1242"/>
    <w:rsid w:val="004E2A05"/>
    <w:rsid w:val="004E36BC"/>
    <w:rsid w:val="004E3C1C"/>
    <w:rsid w:val="004E3D28"/>
    <w:rsid w:val="004E4378"/>
    <w:rsid w:val="004E4B4B"/>
    <w:rsid w:val="004E5088"/>
    <w:rsid w:val="004E535C"/>
    <w:rsid w:val="004E5AEF"/>
    <w:rsid w:val="004E6398"/>
    <w:rsid w:val="004E67AF"/>
    <w:rsid w:val="004F02B2"/>
    <w:rsid w:val="004F03AC"/>
    <w:rsid w:val="004F144F"/>
    <w:rsid w:val="004F1D03"/>
    <w:rsid w:val="004F298B"/>
    <w:rsid w:val="004F329A"/>
    <w:rsid w:val="004F3588"/>
    <w:rsid w:val="004F4DB0"/>
    <w:rsid w:val="004F5D87"/>
    <w:rsid w:val="004F6173"/>
    <w:rsid w:val="004F6457"/>
    <w:rsid w:val="004F6534"/>
    <w:rsid w:val="004F66FB"/>
    <w:rsid w:val="004F7454"/>
    <w:rsid w:val="005000EE"/>
    <w:rsid w:val="00500C4A"/>
    <w:rsid w:val="00501984"/>
    <w:rsid w:val="00502086"/>
    <w:rsid w:val="00503EB6"/>
    <w:rsid w:val="005041A4"/>
    <w:rsid w:val="00504510"/>
    <w:rsid w:val="00504583"/>
    <w:rsid w:val="0050470C"/>
    <w:rsid w:val="00505CE0"/>
    <w:rsid w:val="00505EEA"/>
    <w:rsid w:val="00506402"/>
    <w:rsid w:val="00506808"/>
    <w:rsid w:val="00506B14"/>
    <w:rsid w:val="00507049"/>
    <w:rsid w:val="0050773A"/>
    <w:rsid w:val="00507DDA"/>
    <w:rsid w:val="00512484"/>
    <w:rsid w:val="005128F5"/>
    <w:rsid w:val="00512B49"/>
    <w:rsid w:val="00513625"/>
    <w:rsid w:val="00513687"/>
    <w:rsid w:val="00513E68"/>
    <w:rsid w:val="00514BF4"/>
    <w:rsid w:val="00514C34"/>
    <w:rsid w:val="00516D41"/>
    <w:rsid w:val="005171C5"/>
    <w:rsid w:val="005178BD"/>
    <w:rsid w:val="005200BA"/>
    <w:rsid w:val="0052046E"/>
    <w:rsid w:val="005215D3"/>
    <w:rsid w:val="0052186B"/>
    <w:rsid w:val="00522984"/>
    <w:rsid w:val="005230C7"/>
    <w:rsid w:val="00523453"/>
    <w:rsid w:val="00524BED"/>
    <w:rsid w:val="0052524C"/>
    <w:rsid w:val="00525C24"/>
    <w:rsid w:val="005261E8"/>
    <w:rsid w:val="0052670B"/>
    <w:rsid w:val="00526D2E"/>
    <w:rsid w:val="00531637"/>
    <w:rsid w:val="00531884"/>
    <w:rsid w:val="0053269E"/>
    <w:rsid w:val="005327B4"/>
    <w:rsid w:val="00533444"/>
    <w:rsid w:val="00533DC9"/>
    <w:rsid w:val="005345A6"/>
    <w:rsid w:val="00534A44"/>
    <w:rsid w:val="00535BE6"/>
    <w:rsid w:val="00535D50"/>
    <w:rsid w:val="00536229"/>
    <w:rsid w:val="00536B27"/>
    <w:rsid w:val="00537EB0"/>
    <w:rsid w:val="00540516"/>
    <w:rsid w:val="00540DF4"/>
    <w:rsid w:val="0054122F"/>
    <w:rsid w:val="0054288A"/>
    <w:rsid w:val="00542EC4"/>
    <w:rsid w:val="00544267"/>
    <w:rsid w:val="005452FB"/>
    <w:rsid w:val="00546C9B"/>
    <w:rsid w:val="00547917"/>
    <w:rsid w:val="0055008C"/>
    <w:rsid w:val="00551520"/>
    <w:rsid w:val="00551EAE"/>
    <w:rsid w:val="005527F2"/>
    <w:rsid w:val="00554D7C"/>
    <w:rsid w:val="005568A8"/>
    <w:rsid w:val="005579BD"/>
    <w:rsid w:val="00557A67"/>
    <w:rsid w:val="00557F4F"/>
    <w:rsid w:val="005605A0"/>
    <w:rsid w:val="00561894"/>
    <w:rsid w:val="00561C05"/>
    <w:rsid w:val="0056311E"/>
    <w:rsid w:val="005639BE"/>
    <w:rsid w:val="0056409F"/>
    <w:rsid w:val="00564F4A"/>
    <w:rsid w:val="0056569B"/>
    <w:rsid w:val="00566B99"/>
    <w:rsid w:val="0056708B"/>
    <w:rsid w:val="00567AD0"/>
    <w:rsid w:val="00570F0D"/>
    <w:rsid w:val="005722F3"/>
    <w:rsid w:val="00572E41"/>
    <w:rsid w:val="00574FAA"/>
    <w:rsid w:val="005770EE"/>
    <w:rsid w:val="0057735C"/>
    <w:rsid w:val="0058083A"/>
    <w:rsid w:val="00580921"/>
    <w:rsid w:val="00581376"/>
    <w:rsid w:val="005824E6"/>
    <w:rsid w:val="005833AB"/>
    <w:rsid w:val="00584C2D"/>
    <w:rsid w:val="0058588B"/>
    <w:rsid w:val="00586675"/>
    <w:rsid w:val="00586D5C"/>
    <w:rsid w:val="00586E69"/>
    <w:rsid w:val="00590F62"/>
    <w:rsid w:val="005913BB"/>
    <w:rsid w:val="00591F14"/>
    <w:rsid w:val="00592941"/>
    <w:rsid w:val="00592BDC"/>
    <w:rsid w:val="00592CB8"/>
    <w:rsid w:val="00592F01"/>
    <w:rsid w:val="00593310"/>
    <w:rsid w:val="005935A9"/>
    <w:rsid w:val="0059458D"/>
    <w:rsid w:val="00594EF3"/>
    <w:rsid w:val="005950DC"/>
    <w:rsid w:val="00595B14"/>
    <w:rsid w:val="005976DA"/>
    <w:rsid w:val="00597F5B"/>
    <w:rsid w:val="005A0637"/>
    <w:rsid w:val="005A141E"/>
    <w:rsid w:val="005A235D"/>
    <w:rsid w:val="005A24C1"/>
    <w:rsid w:val="005A2822"/>
    <w:rsid w:val="005A2B5D"/>
    <w:rsid w:val="005A34D1"/>
    <w:rsid w:val="005A375E"/>
    <w:rsid w:val="005A38B8"/>
    <w:rsid w:val="005A38ED"/>
    <w:rsid w:val="005A3EAD"/>
    <w:rsid w:val="005A445B"/>
    <w:rsid w:val="005A4762"/>
    <w:rsid w:val="005A48E4"/>
    <w:rsid w:val="005A491A"/>
    <w:rsid w:val="005A643E"/>
    <w:rsid w:val="005A684E"/>
    <w:rsid w:val="005A7C33"/>
    <w:rsid w:val="005B1C10"/>
    <w:rsid w:val="005B28D0"/>
    <w:rsid w:val="005B44FD"/>
    <w:rsid w:val="005B5DAD"/>
    <w:rsid w:val="005B6814"/>
    <w:rsid w:val="005B7AFE"/>
    <w:rsid w:val="005C05DD"/>
    <w:rsid w:val="005C0F71"/>
    <w:rsid w:val="005C1752"/>
    <w:rsid w:val="005C243E"/>
    <w:rsid w:val="005C2C67"/>
    <w:rsid w:val="005C30AA"/>
    <w:rsid w:val="005C417D"/>
    <w:rsid w:val="005C4327"/>
    <w:rsid w:val="005C5C57"/>
    <w:rsid w:val="005C5D96"/>
    <w:rsid w:val="005C6792"/>
    <w:rsid w:val="005C7988"/>
    <w:rsid w:val="005C7B7A"/>
    <w:rsid w:val="005D08B2"/>
    <w:rsid w:val="005D09BA"/>
    <w:rsid w:val="005D0F24"/>
    <w:rsid w:val="005D175A"/>
    <w:rsid w:val="005D1FAB"/>
    <w:rsid w:val="005D2026"/>
    <w:rsid w:val="005D2BFD"/>
    <w:rsid w:val="005D3747"/>
    <w:rsid w:val="005D3CBF"/>
    <w:rsid w:val="005D425E"/>
    <w:rsid w:val="005D451F"/>
    <w:rsid w:val="005D4966"/>
    <w:rsid w:val="005D4B08"/>
    <w:rsid w:val="005D4FED"/>
    <w:rsid w:val="005D5534"/>
    <w:rsid w:val="005D5ED4"/>
    <w:rsid w:val="005D61D4"/>
    <w:rsid w:val="005D6D7F"/>
    <w:rsid w:val="005E104D"/>
    <w:rsid w:val="005E1981"/>
    <w:rsid w:val="005E2543"/>
    <w:rsid w:val="005E2DCB"/>
    <w:rsid w:val="005E37F9"/>
    <w:rsid w:val="005E4060"/>
    <w:rsid w:val="005E43EC"/>
    <w:rsid w:val="005E46C8"/>
    <w:rsid w:val="005E4738"/>
    <w:rsid w:val="005E4A45"/>
    <w:rsid w:val="005E4E89"/>
    <w:rsid w:val="005E5AA5"/>
    <w:rsid w:val="005E6860"/>
    <w:rsid w:val="005E6994"/>
    <w:rsid w:val="005E791E"/>
    <w:rsid w:val="005F0A4F"/>
    <w:rsid w:val="005F0B87"/>
    <w:rsid w:val="005F0BE9"/>
    <w:rsid w:val="005F10AD"/>
    <w:rsid w:val="005F2F4E"/>
    <w:rsid w:val="005F3CA1"/>
    <w:rsid w:val="005F4018"/>
    <w:rsid w:val="005F556E"/>
    <w:rsid w:val="005F6461"/>
    <w:rsid w:val="005F6A42"/>
    <w:rsid w:val="00600048"/>
    <w:rsid w:val="00600AD4"/>
    <w:rsid w:val="00601192"/>
    <w:rsid w:val="0060162F"/>
    <w:rsid w:val="00602329"/>
    <w:rsid w:val="006026F8"/>
    <w:rsid w:val="00602B6B"/>
    <w:rsid w:val="00606E5C"/>
    <w:rsid w:val="0060772B"/>
    <w:rsid w:val="006078C6"/>
    <w:rsid w:val="00610312"/>
    <w:rsid w:val="00610947"/>
    <w:rsid w:val="00610C6E"/>
    <w:rsid w:val="00611762"/>
    <w:rsid w:val="0061210B"/>
    <w:rsid w:val="0061244B"/>
    <w:rsid w:val="006125FA"/>
    <w:rsid w:val="006129B2"/>
    <w:rsid w:val="00612AD0"/>
    <w:rsid w:val="00613BAC"/>
    <w:rsid w:val="006145EE"/>
    <w:rsid w:val="00614723"/>
    <w:rsid w:val="00615053"/>
    <w:rsid w:val="006159F6"/>
    <w:rsid w:val="00616909"/>
    <w:rsid w:val="006173FC"/>
    <w:rsid w:val="00617EED"/>
    <w:rsid w:val="006204C2"/>
    <w:rsid w:val="00620BC2"/>
    <w:rsid w:val="00621769"/>
    <w:rsid w:val="006225FF"/>
    <w:rsid w:val="00622A20"/>
    <w:rsid w:val="00623647"/>
    <w:rsid w:val="0062388B"/>
    <w:rsid w:val="00623B3C"/>
    <w:rsid w:val="006254FB"/>
    <w:rsid w:val="00626DBE"/>
    <w:rsid w:val="00627F28"/>
    <w:rsid w:val="00630969"/>
    <w:rsid w:val="00631981"/>
    <w:rsid w:val="0063208C"/>
    <w:rsid w:val="0063229A"/>
    <w:rsid w:val="00632532"/>
    <w:rsid w:val="006332BF"/>
    <w:rsid w:val="00634739"/>
    <w:rsid w:val="00634CAF"/>
    <w:rsid w:val="00634CE3"/>
    <w:rsid w:val="00635558"/>
    <w:rsid w:val="00635BC8"/>
    <w:rsid w:val="00637154"/>
    <w:rsid w:val="00637BA8"/>
    <w:rsid w:val="0064054B"/>
    <w:rsid w:val="00640603"/>
    <w:rsid w:val="00641BCF"/>
    <w:rsid w:val="00642312"/>
    <w:rsid w:val="00642421"/>
    <w:rsid w:val="00642D1C"/>
    <w:rsid w:val="00642DAB"/>
    <w:rsid w:val="00643DAC"/>
    <w:rsid w:val="00643F9C"/>
    <w:rsid w:val="00644698"/>
    <w:rsid w:val="006449C5"/>
    <w:rsid w:val="0064504A"/>
    <w:rsid w:val="00645DE7"/>
    <w:rsid w:val="00646659"/>
    <w:rsid w:val="0064705B"/>
    <w:rsid w:val="006477D7"/>
    <w:rsid w:val="00647E14"/>
    <w:rsid w:val="0065005B"/>
    <w:rsid w:val="006507E3"/>
    <w:rsid w:val="00650DC7"/>
    <w:rsid w:val="00652313"/>
    <w:rsid w:val="006531A2"/>
    <w:rsid w:val="00653456"/>
    <w:rsid w:val="006549B6"/>
    <w:rsid w:val="00655756"/>
    <w:rsid w:val="00655820"/>
    <w:rsid w:val="00656094"/>
    <w:rsid w:val="006560B4"/>
    <w:rsid w:val="006568BE"/>
    <w:rsid w:val="00657534"/>
    <w:rsid w:val="006610EA"/>
    <w:rsid w:val="00661A2F"/>
    <w:rsid w:val="00662037"/>
    <w:rsid w:val="00662AB0"/>
    <w:rsid w:val="00662DE8"/>
    <w:rsid w:val="0066301D"/>
    <w:rsid w:val="006638E7"/>
    <w:rsid w:val="006657A1"/>
    <w:rsid w:val="00666343"/>
    <w:rsid w:val="006668EA"/>
    <w:rsid w:val="00666D1D"/>
    <w:rsid w:val="00667113"/>
    <w:rsid w:val="006675EC"/>
    <w:rsid w:val="00670368"/>
    <w:rsid w:val="0067062F"/>
    <w:rsid w:val="006719DF"/>
    <w:rsid w:val="0067241D"/>
    <w:rsid w:val="00672D79"/>
    <w:rsid w:val="0067429C"/>
    <w:rsid w:val="00674C5B"/>
    <w:rsid w:val="00675880"/>
    <w:rsid w:val="006762A4"/>
    <w:rsid w:val="00677450"/>
    <w:rsid w:val="00677974"/>
    <w:rsid w:val="0068170B"/>
    <w:rsid w:val="00682DE3"/>
    <w:rsid w:val="00682EB2"/>
    <w:rsid w:val="0068341E"/>
    <w:rsid w:val="0068361D"/>
    <w:rsid w:val="0068379A"/>
    <w:rsid w:val="00684220"/>
    <w:rsid w:val="00685877"/>
    <w:rsid w:val="00685A55"/>
    <w:rsid w:val="00685CFF"/>
    <w:rsid w:val="00686897"/>
    <w:rsid w:val="00686BD5"/>
    <w:rsid w:val="00686C41"/>
    <w:rsid w:val="00687BB6"/>
    <w:rsid w:val="00687FFB"/>
    <w:rsid w:val="00690422"/>
    <w:rsid w:val="00690482"/>
    <w:rsid w:val="006912E3"/>
    <w:rsid w:val="006915DB"/>
    <w:rsid w:val="006921A4"/>
    <w:rsid w:val="006928E6"/>
    <w:rsid w:val="00692FC0"/>
    <w:rsid w:val="006943AF"/>
    <w:rsid w:val="00694796"/>
    <w:rsid w:val="006965E9"/>
    <w:rsid w:val="00696A68"/>
    <w:rsid w:val="006973B7"/>
    <w:rsid w:val="006A00E8"/>
    <w:rsid w:val="006A083E"/>
    <w:rsid w:val="006A0BD6"/>
    <w:rsid w:val="006A1003"/>
    <w:rsid w:val="006A13F1"/>
    <w:rsid w:val="006A18E4"/>
    <w:rsid w:val="006A294A"/>
    <w:rsid w:val="006A2A52"/>
    <w:rsid w:val="006A3A50"/>
    <w:rsid w:val="006A3AAB"/>
    <w:rsid w:val="006A4377"/>
    <w:rsid w:val="006A56C0"/>
    <w:rsid w:val="006A629E"/>
    <w:rsid w:val="006A6EB9"/>
    <w:rsid w:val="006A70A4"/>
    <w:rsid w:val="006A77E2"/>
    <w:rsid w:val="006B0CB1"/>
    <w:rsid w:val="006B1B0A"/>
    <w:rsid w:val="006B221B"/>
    <w:rsid w:val="006B2B19"/>
    <w:rsid w:val="006B37F0"/>
    <w:rsid w:val="006B3BEE"/>
    <w:rsid w:val="006B5741"/>
    <w:rsid w:val="006B586A"/>
    <w:rsid w:val="006B5E24"/>
    <w:rsid w:val="006B6BB1"/>
    <w:rsid w:val="006B7C7D"/>
    <w:rsid w:val="006B7FCC"/>
    <w:rsid w:val="006C0605"/>
    <w:rsid w:val="006C06D6"/>
    <w:rsid w:val="006C1423"/>
    <w:rsid w:val="006C2072"/>
    <w:rsid w:val="006C2B0F"/>
    <w:rsid w:val="006C2DA8"/>
    <w:rsid w:val="006C4EE4"/>
    <w:rsid w:val="006C5B45"/>
    <w:rsid w:val="006C630F"/>
    <w:rsid w:val="006C674F"/>
    <w:rsid w:val="006C69AA"/>
    <w:rsid w:val="006C6E31"/>
    <w:rsid w:val="006C7A58"/>
    <w:rsid w:val="006D1F19"/>
    <w:rsid w:val="006D366D"/>
    <w:rsid w:val="006D391E"/>
    <w:rsid w:val="006D3C7F"/>
    <w:rsid w:val="006D46FE"/>
    <w:rsid w:val="006D51C2"/>
    <w:rsid w:val="006D51DE"/>
    <w:rsid w:val="006D52F4"/>
    <w:rsid w:val="006D6AD7"/>
    <w:rsid w:val="006D75B9"/>
    <w:rsid w:val="006D7870"/>
    <w:rsid w:val="006E09DB"/>
    <w:rsid w:val="006E0D9B"/>
    <w:rsid w:val="006E1AF5"/>
    <w:rsid w:val="006E1D85"/>
    <w:rsid w:val="006E1DE2"/>
    <w:rsid w:val="006E29C6"/>
    <w:rsid w:val="006E2C5B"/>
    <w:rsid w:val="006E4617"/>
    <w:rsid w:val="006E488A"/>
    <w:rsid w:val="006E4941"/>
    <w:rsid w:val="006E57B6"/>
    <w:rsid w:val="006E6098"/>
    <w:rsid w:val="006E64CC"/>
    <w:rsid w:val="006E66F2"/>
    <w:rsid w:val="006E6BE6"/>
    <w:rsid w:val="006E7CCC"/>
    <w:rsid w:val="006F056C"/>
    <w:rsid w:val="006F14DA"/>
    <w:rsid w:val="006F2ECB"/>
    <w:rsid w:val="006F3F04"/>
    <w:rsid w:val="006F4A43"/>
    <w:rsid w:val="006F5414"/>
    <w:rsid w:val="006F6202"/>
    <w:rsid w:val="006F6EC1"/>
    <w:rsid w:val="006F6F6D"/>
    <w:rsid w:val="00700181"/>
    <w:rsid w:val="00700E82"/>
    <w:rsid w:val="00700F7C"/>
    <w:rsid w:val="00700F9B"/>
    <w:rsid w:val="00702062"/>
    <w:rsid w:val="00702BBF"/>
    <w:rsid w:val="00702F8C"/>
    <w:rsid w:val="0070301B"/>
    <w:rsid w:val="007031AE"/>
    <w:rsid w:val="00703683"/>
    <w:rsid w:val="00703727"/>
    <w:rsid w:val="00703A02"/>
    <w:rsid w:val="00703DAE"/>
    <w:rsid w:val="00704C4E"/>
    <w:rsid w:val="007061C6"/>
    <w:rsid w:val="00706B85"/>
    <w:rsid w:val="00706BF6"/>
    <w:rsid w:val="00707355"/>
    <w:rsid w:val="00707A30"/>
    <w:rsid w:val="007102F7"/>
    <w:rsid w:val="00711166"/>
    <w:rsid w:val="00711CB9"/>
    <w:rsid w:val="00713C9B"/>
    <w:rsid w:val="00714719"/>
    <w:rsid w:val="00714DC4"/>
    <w:rsid w:val="0071630D"/>
    <w:rsid w:val="007171BC"/>
    <w:rsid w:val="007205DB"/>
    <w:rsid w:val="00721A7F"/>
    <w:rsid w:val="00722950"/>
    <w:rsid w:val="00722C63"/>
    <w:rsid w:val="0072306F"/>
    <w:rsid w:val="00723314"/>
    <w:rsid w:val="00724DDD"/>
    <w:rsid w:val="00725035"/>
    <w:rsid w:val="007267C9"/>
    <w:rsid w:val="007271B0"/>
    <w:rsid w:val="00727B02"/>
    <w:rsid w:val="00730156"/>
    <w:rsid w:val="00731160"/>
    <w:rsid w:val="00731FCB"/>
    <w:rsid w:val="007322A5"/>
    <w:rsid w:val="007324C6"/>
    <w:rsid w:val="00734AFB"/>
    <w:rsid w:val="00734C5D"/>
    <w:rsid w:val="0073655B"/>
    <w:rsid w:val="00737100"/>
    <w:rsid w:val="00737376"/>
    <w:rsid w:val="007403AD"/>
    <w:rsid w:val="00742F36"/>
    <w:rsid w:val="007432D6"/>
    <w:rsid w:val="0074462D"/>
    <w:rsid w:val="007454AC"/>
    <w:rsid w:val="0074758B"/>
    <w:rsid w:val="007479D5"/>
    <w:rsid w:val="00747BE6"/>
    <w:rsid w:val="007508D9"/>
    <w:rsid w:val="00750E20"/>
    <w:rsid w:val="00751243"/>
    <w:rsid w:val="00751E99"/>
    <w:rsid w:val="00752006"/>
    <w:rsid w:val="00752794"/>
    <w:rsid w:val="00752A27"/>
    <w:rsid w:val="00752A9B"/>
    <w:rsid w:val="00752AD5"/>
    <w:rsid w:val="00752B79"/>
    <w:rsid w:val="007539AA"/>
    <w:rsid w:val="007539EE"/>
    <w:rsid w:val="00753D56"/>
    <w:rsid w:val="007547C6"/>
    <w:rsid w:val="00754EBD"/>
    <w:rsid w:val="00755BC9"/>
    <w:rsid w:val="00755FFA"/>
    <w:rsid w:val="00757105"/>
    <w:rsid w:val="00757C10"/>
    <w:rsid w:val="00760077"/>
    <w:rsid w:val="00760AF1"/>
    <w:rsid w:val="00760E75"/>
    <w:rsid w:val="00762BEE"/>
    <w:rsid w:val="00762DBE"/>
    <w:rsid w:val="007644FC"/>
    <w:rsid w:val="0076623C"/>
    <w:rsid w:val="007671E6"/>
    <w:rsid w:val="0076721E"/>
    <w:rsid w:val="00767A1C"/>
    <w:rsid w:val="00767BF1"/>
    <w:rsid w:val="00767DB0"/>
    <w:rsid w:val="007700EA"/>
    <w:rsid w:val="00770EC0"/>
    <w:rsid w:val="00770F9D"/>
    <w:rsid w:val="00772E43"/>
    <w:rsid w:val="00773767"/>
    <w:rsid w:val="0077541A"/>
    <w:rsid w:val="00775CD9"/>
    <w:rsid w:val="00776EE5"/>
    <w:rsid w:val="00777DC0"/>
    <w:rsid w:val="00777FAF"/>
    <w:rsid w:val="0078038D"/>
    <w:rsid w:val="00780540"/>
    <w:rsid w:val="007813E4"/>
    <w:rsid w:val="007813ED"/>
    <w:rsid w:val="007832A6"/>
    <w:rsid w:val="0078411C"/>
    <w:rsid w:val="007860F0"/>
    <w:rsid w:val="00786A61"/>
    <w:rsid w:val="00786DB8"/>
    <w:rsid w:val="00786F38"/>
    <w:rsid w:val="00787DA1"/>
    <w:rsid w:val="007912C6"/>
    <w:rsid w:val="0079287C"/>
    <w:rsid w:val="007931D5"/>
    <w:rsid w:val="00794654"/>
    <w:rsid w:val="00794E35"/>
    <w:rsid w:val="0079656A"/>
    <w:rsid w:val="0079731F"/>
    <w:rsid w:val="007974B4"/>
    <w:rsid w:val="0079795E"/>
    <w:rsid w:val="00797BA2"/>
    <w:rsid w:val="007A0324"/>
    <w:rsid w:val="007A16D3"/>
    <w:rsid w:val="007A1CD5"/>
    <w:rsid w:val="007A49B0"/>
    <w:rsid w:val="007A4CE0"/>
    <w:rsid w:val="007A51B8"/>
    <w:rsid w:val="007A548A"/>
    <w:rsid w:val="007A56D1"/>
    <w:rsid w:val="007A69BB"/>
    <w:rsid w:val="007A6DF3"/>
    <w:rsid w:val="007A7DB0"/>
    <w:rsid w:val="007B010C"/>
    <w:rsid w:val="007B05C6"/>
    <w:rsid w:val="007B17A3"/>
    <w:rsid w:val="007B3600"/>
    <w:rsid w:val="007B3FBA"/>
    <w:rsid w:val="007B4034"/>
    <w:rsid w:val="007B4ECE"/>
    <w:rsid w:val="007B5758"/>
    <w:rsid w:val="007B699B"/>
    <w:rsid w:val="007B6DA3"/>
    <w:rsid w:val="007B7CD9"/>
    <w:rsid w:val="007C3579"/>
    <w:rsid w:val="007C773B"/>
    <w:rsid w:val="007C7BCC"/>
    <w:rsid w:val="007D07BB"/>
    <w:rsid w:val="007D09D9"/>
    <w:rsid w:val="007D2493"/>
    <w:rsid w:val="007D3395"/>
    <w:rsid w:val="007D3A6F"/>
    <w:rsid w:val="007D65D5"/>
    <w:rsid w:val="007D6BBC"/>
    <w:rsid w:val="007D7225"/>
    <w:rsid w:val="007D79B2"/>
    <w:rsid w:val="007E0ED0"/>
    <w:rsid w:val="007E1658"/>
    <w:rsid w:val="007E2313"/>
    <w:rsid w:val="007E26C8"/>
    <w:rsid w:val="007E314F"/>
    <w:rsid w:val="007E3C4C"/>
    <w:rsid w:val="007E3E92"/>
    <w:rsid w:val="007E41AC"/>
    <w:rsid w:val="007E5589"/>
    <w:rsid w:val="007E6638"/>
    <w:rsid w:val="007E6AF6"/>
    <w:rsid w:val="007E79BF"/>
    <w:rsid w:val="007E7BAE"/>
    <w:rsid w:val="007F05F8"/>
    <w:rsid w:val="007F0C63"/>
    <w:rsid w:val="007F0F73"/>
    <w:rsid w:val="007F22D4"/>
    <w:rsid w:val="007F2477"/>
    <w:rsid w:val="007F2655"/>
    <w:rsid w:val="007F3B4B"/>
    <w:rsid w:val="007F528D"/>
    <w:rsid w:val="007F5BDA"/>
    <w:rsid w:val="007F762D"/>
    <w:rsid w:val="00800E0C"/>
    <w:rsid w:val="00801B99"/>
    <w:rsid w:val="00802C75"/>
    <w:rsid w:val="008032FC"/>
    <w:rsid w:val="008035F6"/>
    <w:rsid w:val="00803602"/>
    <w:rsid w:val="00803873"/>
    <w:rsid w:val="00803F8A"/>
    <w:rsid w:val="00803FA3"/>
    <w:rsid w:val="0080632A"/>
    <w:rsid w:val="00806490"/>
    <w:rsid w:val="00807371"/>
    <w:rsid w:val="0080774A"/>
    <w:rsid w:val="00807C43"/>
    <w:rsid w:val="00807D1E"/>
    <w:rsid w:val="008103EC"/>
    <w:rsid w:val="00811B7C"/>
    <w:rsid w:val="008124BA"/>
    <w:rsid w:val="00812D3E"/>
    <w:rsid w:val="00812F9F"/>
    <w:rsid w:val="00813D25"/>
    <w:rsid w:val="0081416E"/>
    <w:rsid w:val="008143FA"/>
    <w:rsid w:val="00814A8E"/>
    <w:rsid w:val="00815209"/>
    <w:rsid w:val="00815BB6"/>
    <w:rsid w:val="008162DE"/>
    <w:rsid w:val="008164F5"/>
    <w:rsid w:val="00816DE3"/>
    <w:rsid w:val="00817AFD"/>
    <w:rsid w:val="0082023D"/>
    <w:rsid w:val="00820EB8"/>
    <w:rsid w:val="00821656"/>
    <w:rsid w:val="00821A55"/>
    <w:rsid w:val="00821E83"/>
    <w:rsid w:val="0082297F"/>
    <w:rsid w:val="00822AA7"/>
    <w:rsid w:val="00823561"/>
    <w:rsid w:val="00823BB1"/>
    <w:rsid w:val="00824026"/>
    <w:rsid w:val="00826D88"/>
    <w:rsid w:val="0082738A"/>
    <w:rsid w:val="00830066"/>
    <w:rsid w:val="00830A36"/>
    <w:rsid w:val="00830C17"/>
    <w:rsid w:val="00830DFD"/>
    <w:rsid w:val="00830E34"/>
    <w:rsid w:val="00831C7C"/>
    <w:rsid w:val="00831DD9"/>
    <w:rsid w:val="0083266F"/>
    <w:rsid w:val="00832ECF"/>
    <w:rsid w:val="00833C7C"/>
    <w:rsid w:val="00834547"/>
    <w:rsid w:val="008358C8"/>
    <w:rsid w:val="00835C4F"/>
    <w:rsid w:val="00836005"/>
    <w:rsid w:val="00836D33"/>
    <w:rsid w:val="00837625"/>
    <w:rsid w:val="00837AB1"/>
    <w:rsid w:val="0084046B"/>
    <w:rsid w:val="008408FB"/>
    <w:rsid w:val="00841470"/>
    <w:rsid w:val="008414DA"/>
    <w:rsid w:val="00841E08"/>
    <w:rsid w:val="00842F22"/>
    <w:rsid w:val="008431C4"/>
    <w:rsid w:val="0084415E"/>
    <w:rsid w:val="0084430C"/>
    <w:rsid w:val="00844DD5"/>
    <w:rsid w:val="00844E95"/>
    <w:rsid w:val="00844EA4"/>
    <w:rsid w:val="00844EE9"/>
    <w:rsid w:val="00844F57"/>
    <w:rsid w:val="00845AC1"/>
    <w:rsid w:val="008462D8"/>
    <w:rsid w:val="008466A6"/>
    <w:rsid w:val="0084670B"/>
    <w:rsid w:val="00847FC8"/>
    <w:rsid w:val="008502A8"/>
    <w:rsid w:val="0085289C"/>
    <w:rsid w:val="00852B87"/>
    <w:rsid w:val="008535C9"/>
    <w:rsid w:val="00856161"/>
    <w:rsid w:val="008564F0"/>
    <w:rsid w:val="008567A4"/>
    <w:rsid w:val="00856996"/>
    <w:rsid w:val="00856E76"/>
    <w:rsid w:val="008576C0"/>
    <w:rsid w:val="00857778"/>
    <w:rsid w:val="0085799C"/>
    <w:rsid w:val="00857CEF"/>
    <w:rsid w:val="00857E71"/>
    <w:rsid w:val="0086069F"/>
    <w:rsid w:val="00861973"/>
    <w:rsid w:val="00862400"/>
    <w:rsid w:val="00864BFB"/>
    <w:rsid w:val="0086566E"/>
    <w:rsid w:val="008667D0"/>
    <w:rsid w:val="00866F34"/>
    <w:rsid w:val="008672C5"/>
    <w:rsid w:val="0086748F"/>
    <w:rsid w:val="008706BB"/>
    <w:rsid w:val="008707EB"/>
    <w:rsid w:val="00870C3B"/>
    <w:rsid w:val="00870CAB"/>
    <w:rsid w:val="00870D30"/>
    <w:rsid w:val="00871067"/>
    <w:rsid w:val="008718CE"/>
    <w:rsid w:val="008720F8"/>
    <w:rsid w:val="00873B8D"/>
    <w:rsid w:val="008744B0"/>
    <w:rsid w:val="008746FD"/>
    <w:rsid w:val="008750DC"/>
    <w:rsid w:val="00875394"/>
    <w:rsid w:val="00875896"/>
    <w:rsid w:val="00877F2B"/>
    <w:rsid w:val="008803E5"/>
    <w:rsid w:val="00880D47"/>
    <w:rsid w:val="0088141C"/>
    <w:rsid w:val="00881C94"/>
    <w:rsid w:val="008821D2"/>
    <w:rsid w:val="00882454"/>
    <w:rsid w:val="008827C6"/>
    <w:rsid w:val="0088383F"/>
    <w:rsid w:val="00883946"/>
    <w:rsid w:val="00884EE6"/>
    <w:rsid w:val="00885141"/>
    <w:rsid w:val="00885759"/>
    <w:rsid w:val="008859C8"/>
    <w:rsid w:val="00885C73"/>
    <w:rsid w:val="00886505"/>
    <w:rsid w:val="00887BF1"/>
    <w:rsid w:val="00887D75"/>
    <w:rsid w:val="0089048C"/>
    <w:rsid w:val="008911A2"/>
    <w:rsid w:val="008918F3"/>
    <w:rsid w:val="00891FFE"/>
    <w:rsid w:val="00892D5C"/>
    <w:rsid w:val="0089463F"/>
    <w:rsid w:val="00894F5B"/>
    <w:rsid w:val="00895419"/>
    <w:rsid w:val="008967AF"/>
    <w:rsid w:val="008967C9"/>
    <w:rsid w:val="00896F6E"/>
    <w:rsid w:val="008971FE"/>
    <w:rsid w:val="008977A8"/>
    <w:rsid w:val="008A0C5B"/>
    <w:rsid w:val="008A14A7"/>
    <w:rsid w:val="008A1892"/>
    <w:rsid w:val="008A276A"/>
    <w:rsid w:val="008A2816"/>
    <w:rsid w:val="008A2A7E"/>
    <w:rsid w:val="008A314E"/>
    <w:rsid w:val="008A34AE"/>
    <w:rsid w:val="008A3D03"/>
    <w:rsid w:val="008A3D18"/>
    <w:rsid w:val="008A3DB8"/>
    <w:rsid w:val="008A3EAB"/>
    <w:rsid w:val="008A43E9"/>
    <w:rsid w:val="008A44F3"/>
    <w:rsid w:val="008A49FE"/>
    <w:rsid w:val="008A660F"/>
    <w:rsid w:val="008A6CBF"/>
    <w:rsid w:val="008B17B7"/>
    <w:rsid w:val="008B2424"/>
    <w:rsid w:val="008B6A8F"/>
    <w:rsid w:val="008B6B32"/>
    <w:rsid w:val="008B767B"/>
    <w:rsid w:val="008B7755"/>
    <w:rsid w:val="008C01BC"/>
    <w:rsid w:val="008C0700"/>
    <w:rsid w:val="008C0AE6"/>
    <w:rsid w:val="008C22C0"/>
    <w:rsid w:val="008C2D5E"/>
    <w:rsid w:val="008C5307"/>
    <w:rsid w:val="008C54FA"/>
    <w:rsid w:val="008C5B85"/>
    <w:rsid w:val="008C6DC7"/>
    <w:rsid w:val="008C7333"/>
    <w:rsid w:val="008C7500"/>
    <w:rsid w:val="008C7E55"/>
    <w:rsid w:val="008D0B12"/>
    <w:rsid w:val="008D1ACE"/>
    <w:rsid w:val="008D2843"/>
    <w:rsid w:val="008D289C"/>
    <w:rsid w:val="008D2939"/>
    <w:rsid w:val="008D2A05"/>
    <w:rsid w:val="008D34AD"/>
    <w:rsid w:val="008D593B"/>
    <w:rsid w:val="008D62F6"/>
    <w:rsid w:val="008E05FF"/>
    <w:rsid w:val="008E180B"/>
    <w:rsid w:val="008E3201"/>
    <w:rsid w:val="008E32EC"/>
    <w:rsid w:val="008E33BD"/>
    <w:rsid w:val="008E3A12"/>
    <w:rsid w:val="008E4575"/>
    <w:rsid w:val="008E4E5A"/>
    <w:rsid w:val="008E5492"/>
    <w:rsid w:val="008E59CB"/>
    <w:rsid w:val="008E7955"/>
    <w:rsid w:val="008F08F3"/>
    <w:rsid w:val="008F18A7"/>
    <w:rsid w:val="008F2211"/>
    <w:rsid w:val="008F27C6"/>
    <w:rsid w:val="008F29C8"/>
    <w:rsid w:val="008F35AC"/>
    <w:rsid w:val="008F58D2"/>
    <w:rsid w:val="008F5B3B"/>
    <w:rsid w:val="008F5B9D"/>
    <w:rsid w:val="008F727E"/>
    <w:rsid w:val="008F7953"/>
    <w:rsid w:val="008F7D86"/>
    <w:rsid w:val="008F7FE3"/>
    <w:rsid w:val="00900425"/>
    <w:rsid w:val="00900C16"/>
    <w:rsid w:val="00900FB2"/>
    <w:rsid w:val="00900FB9"/>
    <w:rsid w:val="0090104B"/>
    <w:rsid w:val="009019EF"/>
    <w:rsid w:val="00902437"/>
    <w:rsid w:val="00902BBA"/>
    <w:rsid w:val="00903196"/>
    <w:rsid w:val="00903FEA"/>
    <w:rsid w:val="00904845"/>
    <w:rsid w:val="00904A7A"/>
    <w:rsid w:val="0090541F"/>
    <w:rsid w:val="00905D4C"/>
    <w:rsid w:val="009065F3"/>
    <w:rsid w:val="00906E75"/>
    <w:rsid w:val="00907A25"/>
    <w:rsid w:val="00907B4A"/>
    <w:rsid w:val="00907E5C"/>
    <w:rsid w:val="0091080E"/>
    <w:rsid w:val="0091108D"/>
    <w:rsid w:val="0091115A"/>
    <w:rsid w:val="00911C7E"/>
    <w:rsid w:val="009122DD"/>
    <w:rsid w:val="00912442"/>
    <w:rsid w:val="00913460"/>
    <w:rsid w:val="00913FEA"/>
    <w:rsid w:val="0091465C"/>
    <w:rsid w:val="00914B3C"/>
    <w:rsid w:val="0091574B"/>
    <w:rsid w:val="00915A78"/>
    <w:rsid w:val="00915FE3"/>
    <w:rsid w:val="0091773F"/>
    <w:rsid w:val="0092006F"/>
    <w:rsid w:val="00920A1B"/>
    <w:rsid w:val="00920A4C"/>
    <w:rsid w:val="00920BC5"/>
    <w:rsid w:val="00920FA3"/>
    <w:rsid w:val="00921A97"/>
    <w:rsid w:val="00921ACE"/>
    <w:rsid w:val="00922AA4"/>
    <w:rsid w:val="00922DA6"/>
    <w:rsid w:val="0092317D"/>
    <w:rsid w:val="00923471"/>
    <w:rsid w:val="00923B8A"/>
    <w:rsid w:val="00923E0D"/>
    <w:rsid w:val="0092422F"/>
    <w:rsid w:val="00924B06"/>
    <w:rsid w:val="00924E44"/>
    <w:rsid w:val="0092576E"/>
    <w:rsid w:val="009274E8"/>
    <w:rsid w:val="00930578"/>
    <w:rsid w:val="00933C3F"/>
    <w:rsid w:val="0093406E"/>
    <w:rsid w:val="00934104"/>
    <w:rsid w:val="00934113"/>
    <w:rsid w:val="0093437E"/>
    <w:rsid w:val="00934BD8"/>
    <w:rsid w:val="00934C50"/>
    <w:rsid w:val="00934CE5"/>
    <w:rsid w:val="00935F77"/>
    <w:rsid w:val="00935FB6"/>
    <w:rsid w:val="00936007"/>
    <w:rsid w:val="00936596"/>
    <w:rsid w:val="009372F7"/>
    <w:rsid w:val="00937D8A"/>
    <w:rsid w:val="00937DC3"/>
    <w:rsid w:val="00937FB5"/>
    <w:rsid w:val="00940793"/>
    <w:rsid w:val="00941750"/>
    <w:rsid w:val="00942306"/>
    <w:rsid w:val="0094238B"/>
    <w:rsid w:val="00943096"/>
    <w:rsid w:val="0094330D"/>
    <w:rsid w:val="009437EE"/>
    <w:rsid w:val="0094411D"/>
    <w:rsid w:val="00944292"/>
    <w:rsid w:val="0094447F"/>
    <w:rsid w:val="0094454D"/>
    <w:rsid w:val="00944CBA"/>
    <w:rsid w:val="00945B58"/>
    <w:rsid w:val="00947B84"/>
    <w:rsid w:val="00950532"/>
    <w:rsid w:val="00950D32"/>
    <w:rsid w:val="0095136C"/>
    <w:rsid w:val="0095148B"/>
    <w:rsid w:val="009528E2"/>
    <w:rsid w:val="00952E4B"/>
    <w:rsid w:val="0095435A"/>
    <w:rsid w:val="009548C9"/>
    <w:rsid w:val="00955601"/>
    <w:rsid w:val="00955E1B"/>
    <w:rsid w:val="00956224"/>
    <w:rsid w:val="00956B59"/>
    <w:rsid w:val="00957A1D"/>
    <w:rsid w:val="009608C8"/>
    <w:rsid w:val="0096210C"/>
    <w:rsid w:val="00962453"/>
    <w:rsid w:val="0096324E"/>
    <w:rsid w:val="0096378C"/>
    <w:rsid w:val="0096379D"/>
    <w:rsid w:val="009640A4"/>
    <w:rsid w:val="0096511C"/>
    <w:rsid w:val="00966097"/>
    <w:rsid w:val="00966319"/>
    <w:rsid w:val="00966BBC"/>
    <w:rsid w:val="009672B0"/>
    <w:rsid w:val="0097198A"/>
    <w:rsid w:val="009719BB"/>
    <w:rsid w:val="0097223A"/>
    <w:rsid w:val="009735C9"/>
    <w:rsid w:val="00974936"/>
    <w:rsid w:val="00974D9E"/>
    <w:rsid w:val="00975A8E"/>
    <w:rsid w:val="00975CE6"/>
    <w:rsid w:val="0097609F"/>
    <w:rsid w:val="00977310"/>
    <w:rsid w:val="009804BC"/>
    <w:rsid w:val="00983172"/>
    <w:rsid w:val="00983379"/>
    <w:rsid w:val="0098424F"/>
    <w:rsid w:val="0098429F"/>
    <w:rsid w:val="00984C11"/>
    <w:rsid w:val="00985021"/>
    <w:rsid w:val="00986354"/>
    <w:rsid w:val="00986812"/>
    <w:rsid w:val="00987C44"/>
    <w:rsid w:val="00987EF9"/>
    <w:rsid w:val="00987F7C"/>
    <w:rsid w:val="00990553"/>
    <w:rsid w:val="00991161"/>
    <w:rsid w:val="009919B2"/>
    <w:rsid w:val="00991F88"/>
    <w:rsid w:val="00992285"/>
    <w:rsid w:val="00992F11"/>
    <w:rsid w:val="00993072"/>
    <w:rsid w:val="00993C46"/>
    <w:rsid w:val="00993D25"/>
    <w:rsid w:val="009942D3"/>
    <w:rsid w:val="0099441E"/>
    <w:rsid w:val="00994892"/>
    <w:rsid w:val="009956D0"/>
    <w:rsid w:val="00995890"/>
    <w:rsid w:val="00995BA1"/>
    <w:rsid w:val="00995CD2"/>
    <w:rsid w:val="00996C7C"/>
    <w:rsid w:val="00996D2B"/>
    <w:rsid w:val="00997FE1"/>
    <w:rsid w:val="009A072C"/>
    <w:rsid w:val="009A2B69"/>
    <w:rsid w:val="009A3A0F"/>
    <w:rsid w:val="009A3B7D"/>
    <w:rsid w:val="009A3B88"/>
    <w:rsid w:val="009A4A3A"/>
    <w:rsid w:val="009A4EE7"/>
    <w:rsid w:val="009A61D6"/>
    <w:rsid w:val="009A6C29"/>
    <w:rsid w:val="009A79A3"/>
    <w:rsid w:val="009B0061"/>
    <w:rsid w:val="009B00F1"/>
    <w:rsid w:val="009B0474"/>
    <w:rsid w:val="009B16FA"/>
    <w:rsid w:val="009B22B5"/>
    <w:rsid w:val="009B234B"/>
    <w:rsid w:val="009B2D6F"/>
    <w:rsid w:val="009B358B"/>
    <w:rsid w:val="009B3D9B"/>
    <w:rsid w:val="009B3E9E"/>
    <w:rsid w:val="009B5CA7"/>
    <w:rsid w:val="009B7BB6"/>
    <w:rsid w:val="009B7DEF"/>
    <w:rsid w:val="009C1915"/>
    <w:rsid w:val="009C23AB"/>
    <w:rsid w:val="009C26FF"/>
    <w:rsid w:val="009C33A9"/>
    <w:rsid w:val="009C3844"/>
    <w:rsid w:val="009C4ABD"/>
    <w:rsid w:val="009C4B1F"/>
    <w:rsid w:val="009C4BA1"/>
    <w:rsid w:val="009C6242"/>
    <w:rsid w:val="009C65CA"/>
    <w:rsid w:val="009C68BE"/>
    <w:rsid w:val="009C68D8"/>
    <w:rsid w:val="009C6EF8"/>
    <w:rsid w:val="009C782E"/>
    <w:rsid w:val="009D0081"/>
    <w:rsid w:val="009D0D65"/>
    <w:rsid w:val="009D23AC"/>
    <w:rsid w:val="009D2465"/>
    <w:rsid w:val="009D326E"/>
    <w:rsid w:val="009D3719"/>
    <w:rsid w:val="009D378E"/>
    <w:rsid w:val="009D46E4"/>
    <w:rsid w:val="009D586A"/>
    <w:rsid w:val="009D5A28"/>
    <w:rsid w:val="009D5CE2"/>
    <w:rsid w:val="009D5ECA"/>
    <w:rsid w:val="009D6335"/>
    <w:rsid w:val="009D73EC"/>
    <w:rsid w:val="009D798E"/>
    <w:rsid w:val="009E08D3"/>
    <w:rsid w:val="009E17B6"/>
    <w:rsid w:val="009E369B"/>
    <w:rsid w:val="009E3CEB"/>
    <w:rsid w:val="009E3F7F"/>
    <w:rsid w:val="009E49AF"/>
    <w:rsid w:val="009E5C67"/>
    <w:rsid w:val="009E5F1A"/>
    <w:rsid w:val="009F092E"/>
    <w:rsid w:val="009F09FF"/>
    <w:rsid w:val="009F0AAA"/>
    <w:rsid w:val="009F1C95"/>
    <w:rsid w:val="009F27A5"/>
    <w:rsid w:val="009F2BA7"/>
    <w:rsid w:val="009F2D6C"/>
    <w:rsid w:val="009F2F91"/>
    <w:rsid w:val="009F306B"/>
    <w:rsid w:val="009F35C0"/>
    <w:rsid w:val="009F477F"/>
    <w:rsid w:val="009F4B4B"/>
    <w:rsid w:val="009F5BEC"/>
    <w:rsid w:val="009F79D8"/>
    <w:rsid w:val="00A006F8"/>
    <w:rsid w:val="00A0113D"/>
    <w:rsid w:val="00A014EB"/>
    <w:rsid w:val="00A02FFC"/>
    <w:rsid w:val="00A033C5"/>
    <w:rsid w:val="00A04D3E"/>
    <w:rsid w:val="00A05B89"/>
    <w:rsid w:val="00A07514"/>
    <w:rsid w:val="00A07724"/>
    <w:rsid w:val="00A07FF5"/>
    <w:rsid w:val="00A10E54"/>
    <w:rsid w:val="00A1133B"/>
    <w:rsid w:val="00A1203A"/>
    <w:rsid w:val="00A1247E"/>
    <w:rsid w:val="00A12800"/>
    <w:rsid w:val="00A151E1"/>
    <w:rsid w:val="00A155B6"/>
    <w:rsid w:val="00A15DDF"/>
    <w:rsid w:val="00A1615B"/>
    <w:rsid w:val="00A20266"/>
    <w:rsid w:val="00A20332"/>
    <w:rsid w:val="00A20616"/>
    <w:rsid w:val="00A208E6"/>
    <w:rsid w:val="00A210BB"/>
    <w:rsid w:val="00A21F9B"/>
    <w:rsid w:val="00A22519"/>
    <w:rsid w:val="00A22ED6"/>
    <w:rsid w:val="00A2307C"/>
    <w:rsid w:val="00A234EE"/>
    <w:rsid w:val="00A23A95"/>
    <w:rsid w:val="00A23AF1"/>
    <w:rsid w:val="00A2423F"/>
    <w:rsid w:val="00A244B1"/>
    <w:rsid w:val="00A25548"/>
    <w:rsid w:val="00A26260"/>
    <w:rsid w:val="00A2637E"/>
    <w:rsid w:val="00A267C3"/>
    <w:rsid w:val="00A268BA"/>
    <w:rsid w:val="00A26ACA"/>
    <w:rsid w:val="00A26ED3"/>
    <w:rsid w:val="00A30324"/>
    <w:rsid w:val="00A30EAE"/>
    <w:rsid w:val="00A31A89"/>
    <w:rsid w:val="00A32F31"/>
    <w:rsid w:val="00A3363B"/>
    <w:rsid w:val="00A33DFD"/>
    <w:rsid w:val="00A34BFD"/>
    <w:rsid w:val="00A350D7"/>
    <w:rsid w:val="00A36222"/>
    <w:rsid w:val="00A3700F"/>
    <w:rsid w:val="00A372EE"/>
    <w:rsid w:val="00A3780C"/>
    <w:rsid w:val="00A4055C"/>
    <w:rsid w:val="00A414A6"/>
    <w:rsid w:val="00A41674"/>
    <w:rsid w:val="00A42C49"/>
    <w:rsid w:val="00A42F66"/>
    <w:rsid w:val="00A4348F"/>
    <w:rsid w:val="00A44C47"/>
    <w:rsid w:val="00A4740A"/>
    <w:rsid w:val="00A477FA"/>
    <w:rsid w:val="00A5083C"/>
    <w:rsid w:val="00A512D7"/>
    <w:rsid w:val="00A51361"/>
    <w:rsid w:val="00A516E7"/>
    <w:rsid w:val="00A525E7"/>
    <w:rsid w:val="00A52B92"/>
    <w:rsid w:val="00A53125"/>
    <w:rsid w:val="00A53EB6"/>
    <w:rsid w:val="00A56849"/>
    <w:rsid w:val="00A56F0E"/>
    <w:rsid w:val="00A57B3D"/>
    <w:rsid w:val="00A603FE"/>
    <w:rsid w:val="00A60975"/>
    <w:rsid w:val="00A619C2"/>
    <w:rsid w:val="00A62121"/>
    <w:rsid w:val="00A62979"/>
    <w:rsid w:val="00A62CD6"/>
    <w:rsid w:val="00A630AF"/>
    <w:rsid w:val="00A63233"/>
    <w:rsid w:val="00A63B54"/>
    <w:rsid w:val="00A63FA5"/>
    <w:rsid w:val="00A64B1B"/>
    <w:rsid w:val="00A653A8"/>
    <w:rsid w:val="00A65E3D"/>
    <w:rsid w:val="00A6654D"/>
    <w:rsid w:val="00A66652"/>
    <w:rsid w:val="00A66805"/>
    <w:rsid w:val="00A676CE"/>
    <w:rsid w:val="00A67B73"/>
    <w:rsid w:val="00A67F03"/>
    <w:rsid w:val="00A70658"/>
    <w:rsid w:val="00A71706"/>
    <w:rsid w:val="00A7212F"/>
    <w:rsid w:val="00A7283B"/>
    <w:rsid w:val="00A72CDA"/>
    <w:rsid w:val="00A73A74"/>
    <w:rsid w:val="00A7522D"/>
    <w:rsid w:val="00A75534"/>
    <w:rsid w:val="00A75D5F"/>
    <w:rsid w:val="00A7681C"/>
    <w:rsid w:val="00A76F5F"/>
    <w:rsid w:val="00A77235"/>
    <w:rsid w:val="00A772D8"/>
    <w:rsid w:val="00A778AD"/>
    <w:rsid w:val="00A80005"/>
    <w:rsid w:val="00A8003C"/>
    <w:rsid w:val="00A82C80"/>
    <w:rsid w:val="00A82E25"/>
    <w:rsid w:val="00A830B6"/>
    <w:rsid w:val="00A830E0"/>
    <w:rsid w:val="00A83A99"/>
    <w:rsid w:val="00A83E4C"/>
    <w:rsid w:val="00A840A4"/>
    <w:rsid w:val="00A85CB8"/>
    <w:rsid w:val="00A90E24"/>
    <w:rsid w:val="00A919B1"/>
    <w:rsid w:val="00A927CF"/>
    <w:rsid w:val="00A93E1E"/>
    <w:rsid w:val="00A9401D"/>
    <w:rsid w:val="00A94155"/>
    <w:rsid w:val="00A94551"/>
    <w:rsid w:val="00A94DBE"/>
    <w:rsid w:val="00A94F3A"/>
    <w:rsid w:val="00A96387"/>
    <w:rsid w:val="00A9644E"/>
    <w:rsid w:val="00A9710B"/>
    <w:rsid w:val="00A97324"/>
    <w:rsid w:val="00AA0454"/>
    <w:rsid w:val="00AA082F"/>
    <w:rsid w:val="00AA25AB"/>
    <w:rsid w:val="00AA2782"/>
    <w:rsid w:val="00AA41A0"/>
    <w:rsid w:val="00AA5321"/>
    <w:rsid w:val="00AA539E"/>
    <w:rsid w:val="00AA6A7A"/>
    <w:rsid w:val="00AA734D"/>
    <w:rsid w:val="00AB08F9"/>
    <w:rsid w:val="00AB10A5"/>
    <w:rsid w:val="00AB1901"/>
    <w:rsid w:val="00AB2AE1"/>
    <w:rsid w:val="00AB44EF"/>
    <w:rsid w:val="00AB4976"/>
    <w:rsid w:val="00AB5DC2"/>
    <w:rsid w:val="00AB6919"/>
    <w:rsid w:val="00AB7FDC"/>
    <w:rsid w:val="00AC0541"/>
    <w:rsid w:val="00AC0A9A"/>
    <w:rsid w:val="00AC105A"/>
    <w:rsid w:val="00AC2064"/>
    <w:rsid w:val="00AC2A2A"/>
    <w:rsid w:val="00AC2D61"/>
    <w:rsid w:val="00AC4876"/>
    <w:rsid w:val="00AC6727"/>
    <w:rsid w:val="00AC67E4"/>
    <w:rsid w:val="00AC6CF0"/>
    <w:rsid w:val="00AC7E39"/>
    <w:rsid w:val="00AD0FE0"/>
    <w:rsid w:val="00AD10B4"/>
    <w:rsid w:val="00AD116E"/>
    <w:rsid w:val="00AD11FC"/>
    <w:rsid w:val="00AD188F"/>
    <w:rsid w:val="00AD189E"/>
    <w:rsid w:val="00AD1C0F"/>
    <w:rsid w:val="00AD2260"/>
    <w:rsid w:val="00AD2AF8"/>
    <w:rsid w:val="00AD3974"/>
    <w:rsid w:val="00AD501A"/>
    <w:rsid w:val="00AD624A"/>
    <w:rsid w:val="00AD66FC"/>
    <w:rsid w:val="00AD6734"/>
    <w:rsid w:val="00AE0BEE"/>
    <w:rsid w:val="00AE0C18"/>
    <w:rsid w:val="00AE0F42"/>
    <w:rsid w:val="00AE152D"/>
    <w:rsid w:val="00AE16F4"/>
    <w:rsid w:val="00AE259F"/>
    <w:rsid w:val="00AE37AC"/>
    <w:rsid w:val="00AE5390"/>
    <w:rsid w:val="00AE53FA"/>
    <w:rsid w:val="00AE606F"/>
    <w:rsid w:val="00AE6A8E"/>
    <w:rsid w:val="00AE6BEB"/>
    <w:rsid w:val="00AF09AD"/>
    <w:rsid w:val="00AF0A0C"/>
    <w:rsid w:val="00AF0C44"/>
    <w:rsid w:val="00AF0F28"/>
    <w:rsid w:val="00AF150C"/>
    <w:rsid w:val="00AF18AB"/>
    <w:rsid w:val="00AF192C"/>
    <w:rsid w:val="00AF22E2"/>
    <w:rsid w:val="00AF2A53"/>
    <w:rsid w:val="00AF2BDC"/>
    <w:rsid w:val="00AF3489"/>
    <w:rsid w:val="00AF3AF7"/>
    <w:rsid w:val="00AF3FF3"/>
    <w:rsid w:val="00AF4084"/>
    <w:rsid w:val="00AF417F"/>
    <w:rsid w:val="00AF43FC"/>
    <w:rsid w:val="00AF4E98"/>
    <w:rsid w:val="00AF7E77"/>
    <w:rsid w:val="00B0050F"/>
    <w:rsid w:val="00B00F50"/>
    <w:rsid w:val="00B02130"/>
    <w:rsid w:val="00B029AA"/>
    <w:rsid w:val="00B02CEC"/>
    <w:rsid w:val="00B03EED"/>
    <w:rsid w:val="00B0408D"/>
    <w:rsid w:val="00B04AF7"/>
    <w:rsid w:val="00B04B01"/>
    <w:rsid w:val="00B0525F"/>
    <w:rsid w:val="00B05C41"/>
    <w:rsid w:val="00B0694B"/>
    <w:rsid w:val="00B06C7B"/>
    <w:rsid w:val="00B137EA"/>
    <w:rsid w:val="00B13D73"/>
    <w:rsid w:val="00B13FD4"/>
    <w:rsid w:val="00B16A20"/>
    <w:rsid w:val="00B16B99"/>
    <w:rsid w:val="00B1711C"/>
    <w:rsid w:val="00B174E5"/>
    <w:rsid w:val="00B20E8E"/>
    <w:rsid w:val="00B218DF"/>
    <w:rsid w:val="00B21C49"/>
    <w:rsid w:val="00B23F4F"/>
    <w:rsid w:val="00B2480F"/>
    <w:rsid w:val="00B26A8A"/>
    <w:rsid w:val="00B26DF7"/>
    <w:rsid w:val="00B300D1"/>
    <w:rsid w:val="00B305A4"/>
    <w:rsid w:val="00B30A6B"/>
    <w:rsid w:val="00B31FE6"/>
    <w:rsid w:val="00B320F1"/>
    <w:rsid w:val="00B328B1"/>
    <w:rsid w:val="00B33163"/>
    <w:rsid w:val="00B336FF"/>
    <w:rsid w:val="00B33CE1"/>
    <w:rsid w:val="00B3410B"/>
    <w:rsid w:val="00B35E7F"/>
    <w:rsid w:val="00B3636E"/>
    <w:rsid w:val="00B36B50"/>
    <w:rsid w:val="00B37947"/>
    <w:rsid w:val="00B37D08"/>
    <w:rsid w:val="00B37F8C"/>
    <w:rsid w:val="00B40210"/>
    <w:rsid w:val="00B40FC5"/>
    <w:rsid w:val="00B41079"/>
    <w:rsid w:val="00B41A7A"/>
    <w:rsid w:val="00B42704"/>
    <w:rsid w:val="00B42E1C"/>
    <w:rsid w:val="00B43624"/>
    <w:rsid w:val="00B44625"/>
    <w:rsid w:val="00B44A0A"/>
    <w:rsid w:val="00B45B8F"/>
    <w:rsid w:val="00B45F50"/>
    <w:rsid w:val="00B46D45"/>
    <w:rsid w:val="00B477C0"/>
    <w:rsid w:val="00B478FD"/>
    <w:rsid w:val="00B479F4"/>
    <w:rsid w:val="00B47EE0"/>
    <w:rsid w:val="00B50DB9"/>
    <w:rsid w:val="00B51405"/>
    <w:rsid w:val="00B525B7"/>
    <w:rsid w:val="00B52AB3"/>
    <w:rsid w:val="00B52B5B"/>
    <w:rsid w:val="00B52FF6"/>
    <w:rsid w:val="00B542B9"/>
    <w:rsid w:val="00B544D8"/>
    <w:rsid w:val="00B54513"/>
    <w:rsid w:val="00B54677"/>
    <w:rsid w:val="00B5560B"/>
    <w:rsid w:val="00B55854"/>
    <w:rsid w:val="00B56BB9"/>
    <w:rsid w:val="00B56BD1"/>
    <w:rsid w:val="00B56C50"/>
    <w:rsid w:val="00B5719F"/>
    <w:rsid w:val="00B57799"/>
    <w:rsid w:val="00B57F34"/>
    <w:rsid w:val="00B605C1"/>
    <w:rsid w:val="00B60E28"/>
    <w:rsid w:val="00B6126B"/>
    <w:rsid w:val="00B615D1"/>
    <w:rsid w:val="00B626EC"/>
    <w:rsid w:val="00B63189"/>
    <w:rsid w:val="00B642B7"/>
    <w:rsid w:val="00B6530C"/>
    <w:rsid w:val="00B6577D"/>
    <w:rsid w:val="00B65B9E"/>
    <w:rsid w:val="00B67B55"/>
    <w:rsid w:val="00B719EA"/>
    <w:rsid w:val="00B71CA2"/>
    <w:rsid w:val="00B72170"/>
    <w:rsid w:val="00B721F1"/>
    <w:rsid w:val="00B72479"/>
    <w:rsid w:val="00B72B1B"/>
    <w:rsid w:val="00B73FF8"/>
    <w:rsid w:val="00B75E6F"/>
    <w:rsid w:val="00B76C77"/>
    <w:rsid w:val="00B76F5E"/>
    <w:rsid w:val="00B7722A"/>
    <w:rsid w:val="00B777B1"/>
    <w:rsid w:val="00B777EA"/>
    <w:rsid w:val="00B812A5"/>
    <w:rsid w:val="00B81831"/>
    <w:rsid w:val="00B81D36"/>
    <w:rsid w:val="00B823F7"/>
    <w:rsid w:val="00B82E5D"/>
    <w:rsid w:val="00B838FE"/>
    <w:rsid w:val="00B84318"/>
    <w:rsid w:val="00B8672A"/>
    <w:rsid w:val="00B87335"/>
    <w:rsid w:val="00B87B51"/>
    <w:rsid w:val="00B901D0"/>
    <w:rsid w:val="00B9050F"/>
    <w:rsid w:val="00B90B2D"/>
    <w:rsid w:val="00B9125D"/>
    <w:rsid w:val="00B91937"/>
    <w:rsid w:val="00B92E73"/>
    <w:rsid w:val="00B93B19"/>
    <w:rsid w:val="00B95800"/>
    <w:rsid w:val="00B95AB8"/>
    <w:rsid w:val="00B95E44"/>
    <w:rsid w:val="00B971C4"/>
    <w:rsid w:val="00B97B48"/>
    <w:rsid w:val="00BA08E8"/>
    <w:rsid w:val="00BA0A4D"/>
    <w:rsid w:val="00BA0AB5"/>
    <w:rsid w:val="00BA15E8"/>
    <w:rsid w:val="00BA1D98"/>
    <w:rsid w:val="00BA1F3E"/>
    <w:rsid w:val="00BA42A5"/>
    <w:rsid w:val="00BA4717"/>
    <w:rsid w:val="00BA4CE2"/>
    <w:rsid w:val="00BA4D3B"/>
    <w:rsid w:val="00BA6278"/>
    <w:rsid w:val="00BA6324"/>
    <w:rsid w:val="00BA653B"/>
    <w:rsid w:val="00BA6561"/>
    <w:rsid w:val="00BA67A5"/>
    <w:rsid w:val="00BA6E35"/>
    <w:rsid w:val="00BB05F5"/>
    <w:rsid w:val="00BB0E7E"/>
    <w:rsid w:val="00BB13CF"/>
    <w:rsid w:val="00BB23AB"/>
    <w:rsid w:val="00BB2915"/>
    <w:rsid w:val="00BB30BB"/>
    <w:rsid w:val="00BB3BF5"/>
    <w:rsid w:val="00BB3F78"/>
    <w:rsid w:val="00BB42C9"/>
    <w:rsid w:val="00BB4422"/>
    <w:rsid w:val="00BB7001"/>
    <w:rsid w:val="00BB77C2"/>
    <w:rsid w:val="00BC1E05"/>
    <w:rsid w:val="00BC5A8A"/>
    <w:rsid w:val="00BC5AF8"/>
    <w:rsid w:val="00BC5D50"/>
    <w:rsid w:val="00BC5EE6"/>
    <w:rsid w:val="00BC7A17"/>
    <w:rsid w:val="00BD07AA"/>
    <w:rsid w:val="00BD09F3"/>
    <w:rsid w:val="00BD0E52"/>
    <w:rsid w:val="00BD1BE6"/>
    <w:rsid w:val="00BD3547"/>
    <w:rsid w:val="00BD44E2"/>
    <w:rsid w:val="00BD47F0"/>
    <w:rsid w:val="00BD480C"/>
    <w:rsid w:val="00BD4DC4"/>
    <w:rsid w:val="00BD5D8C"/>
    <w:rsid w:val="00BD64A5"/>
    <w:rsid w:val="00BD64E4"/>
    <w:rsid w:val="00BD73C9"/>
    <w:rsid w:val="00BE06A6"/>
    <w:rsid w:val="00BE1DBA"/>
    <w:rsid w:val="00BE2213"/>
    <w:rsid w:val="00BE237F"/>
    <w:rsid w:val="00BE43D2"/>
    <w:rsid w:val="00BE692C"/>
    <w:rsid w:val="00BE6D44"/>
    <w:rsid w:val="00BF18A0"/>
    <w:rsid w:val="00BF18F3"/>
    <w:rsid w:val="00BF23A8"/>
    <w:rsid w:val="00BF2686"/>
    <w:rsid w:val="00BF2DE0"/>
    <w:rsid w:val="00BF3A08"/>
    <w:rsid w:val="00BF4722"/>
    <w:rsid w:val="00BF49EF"/>
    <w:rsid w:val="00BF4B19"/>
    <w:rsid w:val="00BF7D65"/>
    <w:rsid w:val="00C00344"/>
    <w:rsid w:val="00C005F6"/>
    <w:rsid w:val="00C017F0"/>
    <w:rsid w:val="00C02224"/>
    <w:rsid w:val="00C02414"/>
    <w:rsid w:val="00C024A0"/>
    <w:rsid w:val="00C025D0"/>
    <w:rsid w:val="00C033CB"/>
    <w:rsid w:val="00C044C1"/>
    <w:rsid w:val="00C050B4"/>
    <w:rsid w:val="00C06727"/>
    <w:rsid w:val="00C12743"/>
    <w:rsid w:val="00C12C45"/>
    <w:rsid w:val="00C133EC"/>
    <w:rsid w:val="00C1628E"/>
    <w:rsid w:val="00C16C5C"/>
    <w:rsid w:val="00C16F39"/>
    <w:rsid w:val="00C171A0"/>
    <w:rsid w:val="00C2090B"/>
    <w:rsid w:val="00C21823"/>
    <w:rsid w:val="00C218C4"/>
    <w:rsid w:val="00C21C06"/>
    <w:rsid w:val="00C24CD2"/>
    <w:rsid w:val="00C24E04"/>
    <w:rsid w:val="00C26114"/>
    <w:rsid w:val="00C2631E"/>
    <w:rsid w:val="00C27484"/>
    <w:rsid w:val="00C309E1"/>
    <w:rsid w:val="00C31A12"/>
    <w:rsid w:val="00C32825"/>
    <w:rsid w:val="00C32AF0"/>
    <w:rsid w:val="00C33312"/>
    <w:rsid w:val="00C3336D"/>
    <w:rsid w:val="00C34552"/>
    <w:rsid w:val="00C34913"/>
    <w:rsid w:val="00C35437"/>
    <w:rsid w:val="00C3588D"/>
    <w:rsid w:val="00C35E8A"/>
    <w:rsid w:val="00C369B4"/>
    <w:rsid w:val="00C37439"/>
    <w:rsid w:val="00C37AFE"/>
    <w:rsid w:val="00C37EC7"/>
    <w:rsid w:val="00C40037"/>
    <w:rsid w:val="00C41348"/>
    <w:rsid w:val="00C414E3"/>
    <w:rsid w:val="00C415B6"/>
    <w:rsid w:val="00C4189F"/>
    <w:rsid w:val="00C43C1C"/>
    <w:rsid w:val="00C44478"/>
    <w:rsid w:val="00C45BF8"/>
    <w:rsid w:val="00C46112"/>
    <w:rsid w:val="00C46AD1"/>
    <w:rsid w:val="00C46B42"/>
    <w:rsid w:val="00C47437"/>
    <w:rsid w:val="00C47688"/>
    <w:rsid w:val="00C505BE"/>
    <w:rsid w:val="00C51659"/>
    <w:rsid w:val="00C52650"/>
    <w:rsid w:val="00C53289"/>
    <w:rsid w:val="00C53891"/>
    <w:rsid w:val="00C54028"/>
    <w:rsid w:val="00C552B7"/>
    <w:rsid w:val="00C5550A"/>
    <w:rsid w:val="00C568E8"/>
    <w:rsid w:val="00C56950"/>
    <w:rsid w:val="00C5698C"/>
    <w:rsid w:val="00C56C42"/>
    <w:rsid w:val="00C57299"/>
    <w:rsid w:val="00C577C9"/>
    <w:rsid w:val="00C57A67"/>
    <w:rsid w:val="00C57D93"/>
    <w:rsid w:val="00C60832"/>
    <w:rsid w:val="00C60FCA"/>
    <w:rsid w:val="00C61708"/>
    <w:rsid w:val="00C61BF0"/>
    <w:rsid w:val="00C62DEB"/>
    <w:rsid w:val="00C62E1A"/>
    <w:rsid w:val="00C635B5"/>
    <w:rsid w:val="00C63616"/>
    <w:rsid w:val="00C63B11"/>
    <w:rsid w:val="00C64250"/>
    <w:rsid w:val="00C64BD1"/>
    <w:rsid w:val="00C64F1E"/>
    <w:rsid w:val="00C65458"/>
    <w:rsid w:val="00C66314"/>
    <w:rsid w:val="00C67E60"/>
    <w:rsid w:val="00C700E4"/>
    <w:rsid w:val="00C70C70"/>
    <w:rsid w:val="00C735AC"/>
    <w:rsid w:val="00C73BD4"/>
    <w:rsid w:val="00C73D98"/>
    <w:rsid w:val="00C75622"/>
    <w:rsid w:val="00C75887"/>
    <w:rsid w:val="00C75C16"/>
    <w:rsid w:val="00C762ED"/>
    <w:rsid w:val="00C76B8D"/>
    <w:rsid w:val="00C77015"/>
    <w:rsid w:val="00C7716C"/>
    <w:rsid w:val="00C7767D"/>
    <w:rsid w:val="00C77806"/>
    <w:rsid w:val="00C77A9F"/>
    <w:rsid w:val="00C80B2F"/>
    <w:rsid w:val="00C80EE2"/>
    <w:rsid w:val="00C81143"/>
    <w:rsid w:val="00C815CD"/>
    <w:rsid w:val="00C81883"/>
    <w:rsid w:val="00C81A3C"/>
    <w:rsid w:val="00C833BE"/>
    <w:rsid w:val="00C83578"/>
    <w:rsid w:val="00C83E3B"/>
    <w:rsid w:val="00C83F8F"/>
    <w:rsid w:val="00C84365"/>
    <w:rsid w:val="00C843A2"/>
    <w:rsid w:val="00C846BB"/>
    <w:rsid w:val="00C84F13"/>
    <w:rsid w:val="00C86149"/>
    <w:rsid w:val="00C86D24"/>
    <w:rsid w:val="00C87545"/>
    <w:rsid w:val="00C87FFD"/>
    <w:rsid w:val="00C9054D"/>
    <w:rsid w:val="00C90D68"/>
    <w:rsid w:val="00C90DD8"/>
    <w:rsid w:val="00C91183"/>
    <w:rsid w:val="00C918E3"/>
    <w:rsid w:val="00C91F8B"/>
    <w:rsid w:val="00C923BC"/>
    <w:rsid w:val="00C9312D"/>
    <w:rsid w:val="00C9348D"/>
    <w:rsid w:val="00C93918"/>
    <w:rsid w:val="00C93CB2"/>
    <w:rsid w:val="00C94221"/>
    <w:rsid w:val="00C94394"/>
    <w:rsid w:val="00C94ED3"/>
    <w:rsid w:val="00C95FDC"/>
    <w:rsid w:val="00C97E53"/>
    <w:rsid w:val="00CA04B6"/>
    <w:rsid w:val="00CA188B"/>
    <w:rsid w:val="00CA208D"/>
    <w:rsid w:val="00CA2D12"/>
    <w:rsid w:val="00CA3261"/>
    <w:rsid w:val="00CA3526"/>
    <w:rsid w:val="00CA369E"/>
    <w:rsid w:val="00CA4736"/>
    <w:rsid w:val="00CA4C01"/>
    <w:rsid w:val="00CA56EE"/>
    <w:rsid w:val="00CA60B0"/>
    <w:rsid w:val="00CA6271"/>
    <w:rsid w:val="00CA6CB4"/>
    <w:rsid w:val="00CB014C"/>
    <w:rsid w:val="00CB01E4"/>
    <w:rsid w:val="00CB01F0"/>
    <w:rsid w:val="00CB1566"/>
    <w:rsid w:val="00CB3E98"/>
    <w:rsid w:val="00CB3EA9"/>
    <w:rsid w:val="00CC092A"/>
    <w:rsid w:val="00CC16AF"/>
    <w:rsid w:val="00CC1BAA"/>
    <w:rsid w:val="00CC1FF0"/>
    <w:rsid w:val="00CC2DFD"/>
    <w:rsid w:val="00CC2EBA"/>
    <w:rsid w:val="00CC3006"/>
    <w:rsid w:val="00CC3E87"/>
    <w:rsid w:val="00CC48B1"/>
    <w:rsid w:val="00CC6A49"/>
    <w:rsid w:val="00CC6AA6"/>
    <w:rsid w:val="00CC6BAA"/>
    <w:rsid w:val="00CD02B7"/>
    <w:rsid w:val="00CD0A99"/>
    <w:rsid w:val="00CD0C9F"/>
    <w:rsid w:val="00CD10B9"/>
    <w:rsid w:val="00CD1F50"/>
    <w:rsid w:val="00CD3104"/>
    <w:rsid w:val="00CD34E7"/>
    <w:rsid w:val="00CD408B"/>
    <w:rsid w:val="00CD41C8"/>
    <w:rsid w:val="00CD591A"/>
    <w:rsid w:val="00CD5AC6"/>
    <w:rsid w:val="00CD5CB1"/>
    <w:rsid w:val="00CD6DD8"/>
    <w:rsid w:val="00CD6E24"/>
    <w:rsid w:val="00CE0901"/>
    <w:rsid w:val="00CE09B5"/>
    <w:rsid w:val="00CE11D3"/>
    <w:rsid w:val="00CE27C2"/>
    <w:rsid w:val="00CE2843"/>
    <w:rsid w:val="00CE33D8"/>
    <w:rsid w:val="00CE4BFC"/>
    <w:rsid w:val="00CE54DB"/>
    <w:rsid w:val="00CE61DC"/>
    <w:rsid w:val="00CE7028"/>
    <w:rsid w:val="00CE73E6"/>
    <w:rsid w:val="00CE771F"/>
    <w:rsid w:val="00CF04E6"/>
    <w:rsid w:val="00CF0DE9"/>
    <w:rsid w:val="00CF1C6D"/>
    <w:rsid w:val="00CF1ED8"/>
    <w:rsid w:val="00CF4796"/>
    <w:rsid w:val="00CF5409"/>
    <w:rsid w:val="00CF5A51"/>
    <w:rsid w:val="00CF67A4"/>
    <w:rsid w:val="00CF6F8B"/>
    <w:rsid w:val="00CF7638"/>
    <w:rsid w:val="00CF79EA"/>
    <w:rsid w:val="00CF7D62"/>
    <w:rsid w:val="00D00DAE"/>
    <w:rsid w:val="00D0191B"/>
    <w:rsid w:val="00D019C9"/>
    <w:rsid w:val="00D01AE4"/>
    <w:rsid w:val="00D01EB6"/>
    <w:rsid w:val="00D01FAF"/>
    <w:rsid w:val="00D0277E"/>
    <w:rsid w:val="00D02A5C"/>
    <w:rsid w:val="00D035C0"/>
    <w:rsid w:val="00D04218"/>
    <w:rsid w:val="00D047F6"/>
    <w:rsid w:val="00D04FB3"/>
    <w:rsid w:val="00D054B1"/>
    <w:rsid w:val="00D05AC0"/>
    <w:rsid w:val="00D100AC"/>
    <w:rsid w:val="00D10395"/>
    <w:rsid w:val="00D105DD"/>
    <w:rsid w:val="00D10BF7"/>
    <w:rsid w:val="00D127A2"/>
    <w:rsid w:val="00D13725"/>
    <w:rsid w:val="00D13D0A"/>
    <w:rsid w:val="00D13D1E"/>
    <w:rsid w:val="00D1482A"/>
    <w:rsid w:val="00D155A0"/>
    <w:rsid w:val="00D1564B"/>
    <w:rsid w:val="00D15C8E"/>
    <w:rsid w:val="00D161FA"/>
    <w:rsid w:val="00D16BF5"/>
    <w:rsid w:val="00D16DA0"/>
    <w:rsid w:val="00D20A88"/>
    <w:rsid w:val="00D21A8C"/>
    <w:rsid w:val="00D21CCB"/>
    <w:rsid w:val="00D239B0"/>
    <w:rsid w:val="00D23A80"/>
    <w:rsid w:val="00D240CC"/>
    <w:rsid w:val="00D242A6"/>
    <w:rsid w:val="00D247D2"/>
    <w:rsid w:val="00D24D87"/>
    <w:rsid w:val="00D252BC"/>
    <w:rsid w:val="00D27593"/>
    <w:rsid w:val="00D278D0"/>
    <w:rsid w:val="00D3023A"/>
    <w:rsid w:val="00D302CC"/>
    <w:rsid w:val="00D30C0E"/>
    <w:rsid w:val="00D32459"/>
    <w:rsid w:val="00D33BD8"/>
    <w:rsid w:val="00D33C0B"/>
    <w:rsid w:val="00D3433D"/>
    <w:rsid w:val="00D366E4"/>
    <w:rsid w:val="00D36CE1"/>
    <w:rsid w:val="00D37954"/>
    <w:rsid w:val="00D401D7"/>
    <w:rsid w:val="00D4192B"/>
    <w:rsid w:val="00D42913"/>
    <w:rsid w:val="00D42A54"/>
    <w:rsid w:val="00D431B2"/>
    <w:rsid w:val="00D433A0"/>
    <w:rsid w:val="00D433B4"/>
    <w:rsid w:val="00D45D5B"/>
    <w:rsid w:val="00D45EC6"/>
    <w:rsid w:val="00D465A2"/>
    <w:rsid w:val="00D46A83"/>
    <w:rsid w:val="00D470A8"/>
    <w:rsid w:val="00D474D7"/>
    <w:rsid w:val="00D476A1"/>
    <w:rsid w:val="00D47E66"/>
    <w:rsid w:val="00D50686"/>
    <w:rsid w:val="00D507C2"/>
    <w:rsid w:val="00D527AA"/>
    <w:rsid w:val="00D53A15"/>
    <w:rsid w:val="00D547A5"/>
    <w:rsid w:val="00D54E93"/>
    <w:rsid w:val="00D55391"/>
    <w:rsid w:val="00D55AE9"/>
    <w:rsid w:val="00D56CFB"/>
    <w:rsid w:val="00D57B77"/>
    <w:rsid w:val="00D60F1B"/>
    <w:rsid w:val="00D61496"/>
    <w:rsid w:val="00D61B45"/>
    <w:rsid w:val="00D62271"/>
    <w:rsid w:val="00D62361"/>
    <w:rsid w:val="00D6294E"/>
    <w:rsid w:val="00D62993"/>
    <w:rsid w:val="00D633DA"/>
    <w:rsid w:val="00D633DB"/>
    <w:rsid w:val="00D6373E"/>
    <w:rsid w:val="00D63C5C"/>
    <w:rsid w:val="00D64448"/>
    <w:rsid w:val="00D67197"/>
    <w:rsid w:val="00D678FA"/>
    <w:rsid w:val="00D67A24"/>
    <w:rsid w:val="00D67C5C"/>
    <w:rsid w:val="00D67FFE"/>
    <w:rsid w:val="00D70542"/>
    <w:rsid w:val="00D70FFC"/>
    <w:rsid w:val="00D73433"/>
    <w:rsid w:val="00D741D2"/>
    <w:rsid w:val="00D74D10"/>
    <w:rsid w:val="00D76026"/>
    <w:rsid w:val="00D760DB"/>
    <w:rsid w:val="00D762EA"/>
    <w:rsid w:val="00D7649B"/>
    <w:rsid w:val="00D8057C"/>
    <w:rsid w:val="00D80C59"/>
    <w:rsid w:val="00D8167C"/>
    <w:rsid w:val="00D818B9"/>
    <w:rsid w:val="00D818DA"/>
    <w:rsid w:val="00D81BEF"/>
    <w:rsid w:val="00D8345D"/>
    <w:rsid w:val="00D83778"/>
    <w:rsid w:val="00D84AAD"/>
    <w:rsid w:val="00D852CE"/>
    <w:rsid w:val="00D85EAA"/>
    <w:rsid w:val="00D86ADD"/>
    <w:rsid w:val="00D86EE4"/>
    <w:rsid w:val="00D8711C"/>
    <w:rsid w:val="00D872FA"/>
    <w:rsid w:val="00D8779F"/>
    <w:rsid w:val="00D907F1"/>
    <w:rsid w:val="00D90930"/>
    <w:rsid w:val="00D90966"/>
    <w:rsid w:val="00D92C9B"/>
    <w:rsid w:val="00D937CE"/>
    <w:rsid w:val="00D93E45"/>
    <w:rsid w:val="00D957E3"/>
    <w:rsid w:val="00D95D96"/>
    <w:rsid w:val="00DA026E"/>
    <w:rsid w:val="00DA03C0"/>
    <w:rsid w:val="00DA13A5"/>
    <w:rsid w:val="00DA14DB"/>
    <w:rsid w:val="00DA2216"/>
    <w:rsid w:val="00DA35B6"/>
    <w:rsid w:val="00DA5CE5"/>
    <w:rsid w:val="00DA63F7"/>
    <w:rsid w:val="00DA6B18"/>
    <w:rsid w:val="00DA6E76"/>
    <w:rsid w:val="00DA725D"/>
    <w:rsid w:val="00DA74E0"/>
    <w:rsid w:val="00DA7803"/>
    <w:rsid w:val="00DB041E"/>
    <w:rsid w:val="00DB07F2"/>
    <w:rsid w:val="00DB093B"/>
    <w:rsid w:val="00DB0A8A"/>
    <w:rsid w:val="00DB0F23"/>
    <w:rsid w:val="00DB117B"/>
    <w:rsid w:val="00DB3BCE"/>
    <w:rsid w:val="00DB523D"/>
    <w:rsid w:val="00DB54DF"/>
    <w:rsid w:val="00DB6232"/>
    <w:rsid w:val="00DB6314"/>
    <w:rsid w:val="00DB66A2"/>
    <w:rsid w:val="00DB7412"/>
    <w:rsid w:val="00DC0821"/>
    <w:rsid w:val="00DC1467"/>
    <w:rsid w:val="00DC2963"/>
    <w:rsid w:val="00DC2A9A"/>
    <w:rsid w:val="00DC58EE"/>
    <w:rsid w:val="00DC5DCB"/>
    <w:rsid w:val="00DC6B52"/>
    <w:rsid w:val="00DC71B6"/>
    <w:rsid w:val="00DD1123"/>
    <w:rsid w:val="00DD1AF5"/>
    <w:rsid w:val="00DD1D20"/>
    <w:rsid w:val="00DD25C7"/>
    <w:rsid w:val="00DD26F2"/>
    <w:rsid w:val="00DD385A"/>
    <w:rsid w:val="00DD387B"/>
    <w:rsid w:val="00DD3D98"/>
    <w:rsid w:val="00DD3E1F"/>
    <w:rsid w:val="00DD4D2D"/>
    <w:rsid w:val="00DD5286"/>
    <w:rsid w:val="00DD570B"/>
    <w:rsid w:val="00DD6099"/>
    <w:rsid w:val="00DD6BF9"/>
    <w:rsid w:val="00DD7F36"/>
    <w:rsid w:val="00DE1545"/>
    <w:rsid w:val="00DE1AE6"/>
    <w:rsid w:val="00DE2162"/>
    <w:rsid w:val="00DE4361"/>
    <w:rsid w:val="00DE4501"/>
    <w:rsid w:val="00DE4CFC"/>
    <w:rsid w:val="00DE4FD3"/>
    <w:rsid w:val="00DE5BA9"/>
    <w:rsid w:val="00DE6E6B"/>
    <w:rsid w:val="00DE71D6"/>
    <w:rsid w:val="00DE746A"/>
    <w:rsid w:val="00DE74F1"/>
    <w:rsid w:val="00DF1E52"/>
    <w:rsid w:val="00DF6281"/>
    <w:rsid w:val="00DF6665"/>
    <w:rsid w:val="00DF7245"/>
    <w:rsid w:val="00E013C7"/>
    <w:rsid w:val="00E0140A"/>
    <w:rsid w:val="00E01438"/>
    <w:rsid w:val="00E019C4"/>
    <w:rsid w:val="00E01D9C"/>
    <w:rsid w:val="00E01DE8"/>
    <w:rsid w:val="00E0256E"/>
    <w:rsid w:val="00E02B75"/>
    <w:rsid w:val="00E036DD"/>
    <w:rsid w:val="00E03C61"/>
    <w:rsid w:val="00E03C77"/>
    <w:rsid w:val="00E0406A"/>
    <w:rsid w:val="00E0473A"/>
    <w:rsid w:val="00E057E4"/>
    <w:rsid w:val="00E06413"/>
    <w:rsid w:val="00E0657C"/>
    <w:rsid w:val="00E07234"/>
    <w:rsid w:val="00E072CF"/>
    <w:rsid w:val="00E104D3"/>
    <w:rsid w:val="00E111D5"/>
    <w:rsid w:val="00E1184C"/>
    <w:rsid w:val="00E1197B"/>
    <w:rsid w:val="00E1350F"/>
    <w:rsid w:val="00E13BE1"/>
    <w:rsid w:val="00E1429E"/>
    <w:rsid w:val="00E15A77"/>
    <w:rsid w:val="00E16046"/>
    <w:rsid w:val="00E164C1"/>
    <w:rsid w:val="00E16DF0"/>
    <w:rsid w:val="00E17E42"/>
    <w:rsid w:val="00E2014F"/>
    <w:rsid w:val="00E20833"/>
    <w:rsid w:val="00E20C38"/>
    <w:rsid w:val="00E210FE"/>
    <w:rsid w:val="00E22490"/>
    <w:rsid w:val="00E22527"/>
    <w:rsid w:val="00E23108"/>
    <w:rsid w:val="00E239CC"/>
    <w:rsid w:val="00E23BD1"/>
    <w:rsid w:val="00E24A9A"/>
    <w:rsid w:val="00E25703"/>
    <w:rsid w:val="00E25E70"/>
    <w:rsid w:val="00E25E81"/>
    <w:rsid w:val="00E25EE4"/>
    <w:rsid w:val="00E266CC"/>
    <w:rsid w:val="00E26B09"/>
    <w:rsid w:val="00E27277"/>
    <w:rsid w:val="00E27D33"/>
    <w:rsid w:val="00E30CDD"/>
    <w:rsid w:val="00E3204E"/>
    <w:rsid w:val="00E32594"/>
    <w:rsid w:val="00E32964"/>
    <w:rsid w:val="00E33149"/>
    <w:rsid w:val="00E33713"/>
    <w:rsid w:val="00E3409F"/>
    <w:rsid w:val="00E346ED"/>
    <w:rsid w:val="00E34D7B"/>
    <w:rsid w:val="00E34F64"/>
    <w:rsid w:val="00E35FA5"/>
    <w:rsid w:val="00E379CE"/>
    <w:rsid w:val="00E379F1"/>
    <w:rsid w:val="00E40072"/>
    <w:rsid w:val="00E404F1"/>
    <w:rsid w:val="00E40E96"/>
    <w:rsid w:val="00E413B6"/>
    <w:rsid w:val="00E41544"/>
    <w:rsid w:val="00E42750"/>
    <w:rsid w:val="00E427C4"/>
    <w:rsid w:val="00E42A10"/>
    <w:rsid w:val="00E433A3"/>
    <w:rsid w:val="00E4430D"/>
    <w:rsid w:val="00E447A5"/>
    <w:rsid w:val="00E44FF3"/>
    <w:rsid w:val="00E4526D"/>
    <w:rsid w:val="00E45667"/>
    <w:rsid w:val="00E45B97"/>
    <w:rsid w:val="00E45E4D"/>
    <w:rsid w:val="00E475F2"/>
    <w:rsid w:val="00E5042F"/>
    <w:rsid w:val="00E50632"/>
    <w:rsid w:val="00E52759"/>
    <w:rsid w:val="00E53DC9"/>
    <w:rsid w:val="00E54D4C"/>
    <w:rsid w:val="00E55044"/>
    <w:rsid w:val="00E558AB"/>
    <w:rsid w:val="00E564D0"/>
    <w:rsid w:val="00E57570"/>
    <w:rsid w:val="00E60BB8"/>
    <w:rsid w:val="00E61244"/>
    <w:rsid w:val="00E613BD"/>
    <w:rsid w:val="00E6199F"/>
    <w:rsid w:val="00E644CA"/>
    <w:rsid w:val="00E65ACF"/>
    <w:rsid w:val="00E663AF"/>
    <w:rsid w:val="00E66D1A"/>
    <w:rsid w:val="00E67531"/>
    <w:rsid w:val="00E67A09"/>
    <w:rsid w:val="00E67BD6"/>
    <w:rsid w:val="00E67FCF"/>
    <w:rsid w:val="00E710F1"/>
    <w:rsid w:val="00E723E5"/>
    <w:rsid w:val="00E72CE2"/>
    <w:rsid w:val="00E737A9"/>
    <w:rsid w:val="00E73A74"/>
    <w:rsid w:val="00E74B5F"/>
    <w:rsid w:val="00E7603B"/>
    <w:rsid w:val="00E776B9"/>
    <w:rsid w:val="00E77B28"/>
    <w:rsid w:val="00E806AD"/>
    <w:rsid w:val="00E80D4B"/>
    <w:rsid w:val="00E81945"/>
    <w:rsid w:val="00E831D0"/>
    <w:rsid w:val="00E8367E"/>
    <w:rsid w:val="00E836F0"/>
    <w:rsid w:val="00E84994"/>
    <w:rsid w:val="00E84C00"/>
    <w:rsid w:val="00E84F9F"/>
    <w:rsid w:val="00E854D7"/>
    <w:rsid w:val="00E855F9"/>
    <w:rsid w:val="00E85B0C"/>
    <w:rsid w:val="00E86869"/>
    <w:rsid w:val="00E86DB7"/>
    <w:rsid w:val="00E9020F"/>
    <w:rsid w:val="00E91BA8"/>
    <w:rsid w:val="00E92274"/>
    <w:rsid w:val="00E9315A"/>
    <w:rsid w:val="00E936A7"/>
    <w:rsid w:val="00E93869"/>
    <w:rsid w:val="00E94A5D"/>
    <w:rsid w:val="00E94EA0"/>
    <w:rsid w:val="00E967B0"/>
    <w:rsid w:val="00E978D4"/>
    <w:rsid w:val="00E97B98"/>
    <w:rsid w:val="00EA04AA"/>
    <w:rsid w:val="00EA0B5F"/>
    <w:rsid w:val="00EA0D88"/>
    <w:rsid w:val="00EA1029"/>
    <w:rsid w:val="00EA105A"/>
    <w:rsid w:val="00EA19B0"/>
    <w:rsid w:val="00EA210F"/>
    <w:rsid w:val="00EA38FA"/>
    <w:rsid w:val="00EA4A4B"/>
    <w:rsid w:val="00EA4ACD"/>
    <w:rsid w:val="00EA4B24"/>
    <w:rsid w:val="00EA6636"/>
    <w:rsid w:val="00EA7088"/>
    <w:rsid w:val="00EA70A7"/>
    <w:rsid w:val="00EA70D5"/>
    <w:rsid w:val="00EA74E7"/>
    <w:rsid w:val="00EA7E9B"/>
    <w:rsid w:val="00EB1460"/>
    <w:rsid w:val="00EB4260"/>
    <w:rsid w:val="00EB433B"/>
    <w:rsid w:val="00EB4B03"/>
    <w:rsid w:val="00EB4B6B"/>
    <w:rsid w:val="00EB4D80"/>
    <w:rsid w:val="00EB4E24"/>
    <w:rsid w:val="00EB6563"/>
    <w:rsid w:val="00EB6951"/>
    <w:rsid w:val="00EB6C44"/>
    <w:rsid w:val="00EB6E74"/>
    <w:rsid w:val="00EB70E7"/>
    <w:rsid w:val="00EB728D"/>
    <w:rsid w:val="00EB758F"/>
    <w:rsid w:val="00EB7715"/>
    <w:rsid w:val="00EC0279"/>
    <w:rsid w:val="00EC04FD"/>
    <w:rsid w:val="00EC0AAE"/>
    <w:rsid w:val="00EC18BF"/>
    <w:rsid w:val="00EC1EC5"/>
    <w:rsid w:val="00EC256F"/>
    <w:rsid w:val="00EC2E73"/>
    <w:rsid w:val="00EC4BF1"/>
    <w:rsid w:val="00EC4D3C"/>
    <w:rsid w:val="00EC5391"/>
    <w:rsid w:val="00EC6C3A"/>
    <w:rsid w:val="00EC7848"/>
    <w:rsid w:val="00EC7B8C"/>
    <w:rsid w:val="00EC7B9B"/>
    <w:rsid w:val="00EC7FD3"/>
    <w:rsid w:val="00ED0614"/>
    <w:rsid w:val="00ED1372"/>
    <w:rsid w:val="00ED149E"/>
    <w:rsid w:val="00ED3948"/>
    <w:rsid w:val="00ED460E"/>
    <w:rsid w:val="00ED5661"/>
    <w:rsid w:val="00ED5D16"/>
    <w:rsid w:val="00EE00C3"/>
    <w:rsid w:val="00EE246C"/>
    <w:rsid w:val="00EE2A8D"/>
    <w:rsid w:val="00EE2CE5"/>
    <w:rsid w:val="00EE2DD3"/>
    <w:rsid w:val="00EE414E"/>
    <w:rsid w:val="00EE44B8"/>
    <w:rsid w:val="00EE474B"/>
    <w:rsid w:val="00EE57A9"/>
    <w:rsid w:val="00EE602C"/>
    <w:rsid w:val="00EE6062"/>
    <w:rsid w:val="00EE6CC7"/>
    <w:rsid w:val="00EE769E"/>
    <w:rsid w:val="00EE7D1B"/>
    <w:rsid w:val="00EF1495"/>
    <w:rsid w:val="00EF17D1"/>
    <w:rsid w:val="00EF1E24"/>
    <w:rsid w:val="00EF2781"/>
    <w:rsid w:val="00EF34DB"/>
    <w:rsid w:val="00EF405F"/>
    <w:rsid w:val="00EF46E8"/>
    <w:rsid w:val="00EF525B"/>
    <w:rsid w:val="00EF53F5"/>
    <w:rsid w:val="00EF5474"/>
    <w:rsid w:val="00EF5C7A"/>
    <w:rsid w:val="00EF6619"/>
    <w:rsid w:val="00EF7BDC"/>
    <w:rsid w:val="00F009BF"/>
    <w:rsid w:val="00F01A61"/>
    <w:rsid w:val="00F01C7F"/>
    <w:rsid w:val="00F02C95"/>
    <w:rsid w:val="00F03B41"/>
    <w:rsid w:val="00F0484C"/>
    <w:rsid w:val="00F049EA"/>
    <w:rsid w:val="00F05437"/>
    <w:rsid w:val="00F05E0A"/>
    <w:rsid w:val="00F079C7"/>
    <w:rsid w:val="00F10CB0"/>
    <w:rsid w:val="00F11935"/>
    <w:rsid w:val="00F11A8A"/>
    <w:rsid w:val="00F12F65"/>
    <w:rsid w:val="00F134A0"/>
    <w:rsid w:val="00F135A3"/>
    <w:rsid w:val="00F14DA8"/>
    <w:rsid w:val="00F15085"/>
    <w:rsid w:val="00F15B63"/>
    <w:rsid w:val="00F17375"/>
    <w:rsid w:val="00F17D96"/>
    <w:rsid w:val="00F17E3F"/>
    <w:rsid w:val="00F2281C"/>
    <w:rsid w:val="00F22B70"/>
    <w:rsid w:val="00F22CEC"/>
    <w:rsid w:val="00F23F04"/>
    <w:rsid w:val="00F243D0"/>
    <w:rsid w:val="00F24560"/>
    <w:rsid w:val="00F25296"/>
    <w:rsid w:val="00F26029"/>
    <w:rsid w:val="00F26150"/>
    <w:rsid w:val="00F263C1"/>
    <w:rsid w:val="00F274DB"/>
    <w:rsid w:val="00F3081B"/>
    <w:rsid w:val="00F30A33"/>
    <w:rsid w:val="00F30FA7"/>
    <w:rsid w:val="00F30FE5"/>
    <w:rsid w:val="00F312DF"/>
    <w:rsid w:val="00F3166D"/>
    <w:rsid w:val="00F31BC8"/>
    <w:rsid w:val="00F3263B"/>
    <w:rsid w:val="00F328AF"/>
    <w:rsid w:val="00F32E21"/>
    <w:rsid w:val="00F337BA"/>
    <w:rsid w:val="00F34335"/>
    <w:rsid w:val="00F347B5"/>
    <w:rsid w:val="00F34868"/>
    <w:rsid w:val="00F349F7"/>
    <w:rsid w:val="00F3564D"/>
    <w:rsid w:val="00F35EA9"/>
    <w:rsid w:val="00F35F5C"/>
    <w:rsid w:val="00F35FC7"/>
    <w:rsid w:val="00F364D8"/>
    <w:rsid w:val="00F37601"/>
    <w:rsid w:val="00F40787"/>
    <w:rsid w:val="00F40AA7"/>
    <w:rsid w:val="00F40F75"/>
    <w:rsid w:val="00F42EBE"/>
    <w:rsid w:val="00F43EB7"/>
    <w:rsid w:val="00F442F1"/>
    <w:rsid w:val="00F4451E"/>
    <w:rsid w:val="00F44DB9"/>
    <w:rsid w:val="00F44E6B"/>
    <w:rsid w:val="00F4518E"/>
    <w:rsid w:val="00F45352"/>
    <w:rsid w:val="00F454A5"/>
    <w:rsid w:val="00F45DF2"/>
    <w:rsid w:val="00F46D9D"/>
    <w:rsid w:val="00F47D0C"/>
    <w:rsid w:val="00F501D2"/>
    <w:rsid w:val="00F50449"/>
    <w:rsid w:val="00F505C5"/>
    <w:rsid w:val="00F51766"/>
    <w:rsid w:val="00F52B47"/>
    <w:rsid w:val="00F52C41"/>
    <w:rsid w:val="00F53732"/>
    <w:rsid w:val="00F53972"/>
    <w:rsid w:val="00F54E17"/>
    <w:rsid w:val="00F55E83"/>
    <w:rsid w:val="00F56094"/>
    <w:rsid w:val="00F5641F"/>
    <w:rsid w:val="00F60201"/>
    <w:rsid w:val="00F6143A"/>
    <w:rsid w:val="00F62696"/>
    <w:rsid w:val="00F627A8"/>
    <w:rsid w:val="00F6317B"/>
    <w:rsid w:val="00F650D4"/>
    <w:rsid w:val="00F66FD4"/>
    <w:rsid w:val="00F676EF"/>
    <w:rsid w:val="00F703AA"/>
    <w:rsid w:val="00F70E0D"/>
    <w:rsid w:val="00F71CA7"/>
    <w:rsid w:val="00F72DAD"/>
    <w:rsid w:val="00F734D7"/>
    <w:rsid w:val="00F734EC"/>
    <w:rsid w:val="00F7372E"/>
    <w:rsid w:val="00F75DA8"/>
    <w:rsid w:val="00F76DBB"/>
    <w:rsid w:val="00F77220"/>
    <w:rsid w:val="00F776B0"/>
    <w:rsid w:val="00F77706"/>
    <w:rsid w:val="00F8152E"/>
    <w:rsid w:val="00F828F9"/>
    <w:rsid w:val="00F82C91"/>
    <w:rsid w:val="00F844C0"/>
    <w:rsid w:val="00F8586D"/>
    <w:rsid w:val="00F868C6"/>
    <w:rsid w:val="00F86E30"/>
    <w:rsid w:val="00F86F14"/>
    <w:rsid w:val="00F87C81"/>
    <w:rsid w:val="00F902B2"/>
    <w:rsid w:val="00F90339"/>
    <w:rsid w:val="00F90501"/>
    <w:rsid w:val="00F919A2"/>
    <w:rsid w:val="00F92106"/>
    <w:rsid w:val="00F92165"/>
    <w:rsid w:val="00F93C69"/>
    <w:rsid w:val="00F93D93"/>
    <w:rsid w:val="00F94F23"/>
    <w:rsid w:val="00F96D49"/>
    <w:rsid w:val="00FA1684"/>
    <w:rsid w:val="00FA2DA8"/>
    <w:rsid w:val="00FA2F09"/>
    <w:rsid w:val="00FA3B0B"/>
    <w:rsid w:val="00FA3EF8"/>
    <w:rsid w:val="00FA40E5"/>
    <w:rsid w:val="00FA4CE9"/>
    <w:rsid w:val="00FA5950"/>
    <w:rsid w:val="00FA5DE2"/>
    <w:rsid w:val="00FA6D11"/>
    <w:rsid w:val="00FA741D"/>
    <w:rsid w:val="00FA776C"/>
    <w:rsid w:val="00FB01B2"/>
    <w:rsid w:val="00FB07B3"/>
    <w:rsid w:val="00FB117B"/>
    <w:rsid w:val="00FB12B2"/>
    <w:rsid w:val="00FB2338"/>
    <w:rsid w:val="00FB2408"/>
    <w:rsid w:val="00FB2BDE"/>
    <w:rsid w:val="00FB3C08"/>
    <w:rsid w:val="00FB541B"/>
    <w:rsid w:val="00FB55CE"/>
    <w:rsid w:val="00FB5E7A"/>
    <w:rsid w:val="00FB6A4A"/>
    <w:rsid w:val="00FB6E1C"/>
    <w:rsid w:val="00FB7104"/>
    <w:rsid w:val="00FB7438"/>
    <w:rsid w:val="00FC047E"/>
    <w:rsid w:val="00FC05EE"/>
    <w:rsid w:val="00FC0B86"/>
    <w:rsid w:val="00FC0D95"/>
    <w:rsid w:val="00FC14EB"/>
    <w:rsid w:val="00FC1D9F"/>
    <w:rsid w:val="00FC2873"/>
    <w:rsid w:val="00FC36A8"/>
    <w:rsid w:val="00FC373C"/>
    <w:rsid w:val="00FC3FCC"/>
    <w:rsid w:val="00FC5E88"/>
    <w:rsid w:val="00FC72EE"/>
    <w:rsid w:val="00FC7D53"/>
    <w:rsid w:val="00FD00BE"/>
    <w:rsid w:val="00FD0964"/>
    <w:rsid w:val="00FD0985"/>
    <w:rsid w:val="00FD0A45"/>
    <w:rsid w:val="00FD1DF5"/>
    <w:rsid w:val="00FD2BFA"/>
    <w:rsid w:val="00FD4022"/>
    <w:rsid w:val="00FD46B2"/>
    <w:rsid w:val="00FD62CC"/>
    <w:rsid w:val="00FD65C5"/>
    <w:rsid w:val="00FD6F84"/>
    <w:rsid w:val="00FE0A82"/>
    <w:rsid w:val="00FE0DB8"/>
    <w:rsid w:val="00FE0EA5"/>
    <w:rsid w:val="00FE1740"/>
    <w:rsid w:val="00FE2358"/>
    <w:rsid w:val="00FE3782"/>
    <w:rsid w:val="00FE3ACA"/>
    <w:rsid w:val="00FE5D21"/>
    <w:rsid w:val="00FE64C1"/>
    <w:rsid w:val="00FE6CC5"/>
    <w:rsid w:val="00FE6D77"/>
    <w:rsid w:val="00FE7276"/>
    <w:rsid w:val="00FF05AE"/>
    <w:rsid w:val="00FF1C96"/>
    <w:rsid w:val="00FF31EB"/>
    <w:rsid w:val="00FF385B"/>
    <w:rsid w:val="00FF3D08"/>
    <w:rsid w:val="00FF42E4"/>
    <w:rsid w:val="00FF4E5E"/>
    <w:rsid w:val="00FF555D"/>
    <w:rsid w:val="00FF62D4"/>
    <w:rsid w:val="00FF66B8"/>
    <w:rsid w:val="00FF6850"/>
    <w:rsid w:val="00FF6BEC"/>
    <w:rsid w:val="00FF6D0F"/>
    <w:rsid w:val="00FF745E"/>
    <w:rsid w:val="00FF7B3F"/>
    <w:rsid w:val="02051EC5"/>
    <w:rsid w:val="02DD6B64"/>
    <w:rsid w:val="0D4A18C1"/>
    <w:rsid w:val="0E7B0303"/>
    <w:rsid w:val="10B0320D"/>
    <w:rsid w:val="14F067DC"/>
    <w:rsid w:val="15AE1869"/>
    <w:rsid w:val="20323320"/>
    <w:rsid w:val="217671E1"/>
    <w:rsid w:val="28CB66D4"/>
    <w:rsid w:val="2AFC0F48"/>
    <w:rsid w:val="2BC31030"/>
    <w:rsid w:val="2D5A556E"/>
    <w:rsid w:val="2EF0503C"/>
    <w:rsid w:val="35B57B2A"/>
    <w:rsid w:val="35D01856"/>
    <w:rsid w:val="36CF41AF"/>
    <w:rsid w:val="37F1032F"/>
    <w:rsid w:val="37FF2C82"/>
    <w:rsid w:val="3BC64E21"/>
    <w:rsid w:val="3CFF1656"/>
    <w:rsid w:val="4047195E"/>
    <w:rsid w:val="42323D5C"/>
    <w:rsid w:val="43606721"/>
    <w:rsid w:val="47A06C50"/>
    <w:rsid w:val="4A892422"/>
    <w:rsid w:val="4CFB589A"/>
    <w:rsid w:val="4DD327DA"/>
    <w:rsid w:val="674D0105"/>
    <w:rsid w:val="78296BAC"/>
    <w:rsid w:val="78F950B2"/>
    <w:rsid w:val="79031B49"/>
    <w:rsid w:val="7EFB1C0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cce8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nhideWhenUsed="0" w:qFormat="1"/>
    <w:lsdException w:name="header" w:semiHidden="0" w:unhideWhenUsed="0" w:qFormat="1"/>
    <w:lsdException w:name="footer" w:semiHidden="0" w:unhideWhenUsed="0" w:qFormat="1"/>
    <w:lsdException w:name="caption" w:qFormat="1"/>
    <w:lsdException w:name="annotation reference" w:unhideWhenUsed="0" w:qFormat="1"/>
    <w:lsdException w:name="line number" w:semiHidden="0" w:unhideWhenUsed="0" w:qFormat="1"/>
    <w:lsdException w:name="page number" w:semiHidden="0" w:unhideWhenUsed="0" w:qFormat="1"/>
    <w:lsdException w:name="macro" w:semiHidden="0" w:unhideWhenUsed="0"/>
    <w:lsdException w:name="List Bullet" w:semiHidden="0" w:unhideWhenUsed="0"/>
    <w:lsdException w:name="List Number" w:semiHidden="0" w:unhideWhenUsed="0"/>
    <w:lsdException w:name="Title" w:semiHidden="0" w:unhideWhenUsed="0" w:qFormat="1"/>
    <w:lsdException w:name="Default Paragraph Font" w:uiPriority="1" w:qFormat="1"/>
    <w:lsdException w:name="Body Text Indent"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Body Text Indent 2" w:semiHidden="0" w:unhideWhenUsed="0" w:qFormat="1"/>
    <w:lsdException w:name="Strong" w:semiHidden="0" w:unhideWhenUsed="0" w:qFormat="1"/>
    <w:lsdException w:name="Emphasis" w:semiHidden="0" w:unhideWhenUsed="0" w:qFormat="1"/>
    <w:lsdException w:name="Document Map"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Table Grid" w:semiHidden="0"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4433"/>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qFormat/>
    <w:rsid w:val="00A0113D"/>
    <w:pPr>
      <w:spacing w:line="440" w:lineRule="exact"/>
      <w:ind w:firstLineChars="200" w:firstLine="360"/>
    </w:pPr>
    <w:rPr>
      <w:rFonts w:ascii="宋体"/>
      <w:sz w:val="18"/>
      <w:szCs w:val="18"/>
      <w:lang w:bidi="he-IL"/>
    </w:rPr>
  </w:style>
  <w:style w:type="paragraph" w:styleId="a4">
    <w:name w:val="annotation text"/>
    <w:basedOn w:val="a"/>
    <w:link w:val="Char0"/>
    <w:qFormat/>
    <w:rsid w:val="00A0113D"/>
    <w:pPr>
      <w:jc w:val="left"/>
    </w:pPr>
    <w:rPr>
      <w:szCs w:val="20"/>
    </w:rPr>
  </w:style>
  <w:style w:type="paragraph" w:styleId="a5">
    <w:name w:val="Body Text Indent"/>
    <w:basedOn w:val="a"/>
    <w:qFormat/>
    <w:rsid w:val="00A0113D"/>
    <w:pPr>
      <w:ind w:firstLineChars="200" w:firstLine="560"/>
    </w:pPr>
    <w:rPr>
      <w:sz w:val="28"/>
      <w:szCs w:val="20"/>
    </w:rPr>
  </w:style>
  <w:style w:type="paragraph" w:styleId="2">
    <w:name w:val="Body Text Indent 2"/>
    <w:basedOn w:val="a"/>
    <w:qFormat/>
    <w:rsid w:val="00A0113D"/>
    <w:pPr>
      <w:spacing w:after="120" w:line="480" w:lineRule="auto"/>
      <w:ind w:leftChars="200" w:left="420"/>
    </w:pPr>
  </w:style>
  <w:style w:type="paragraph" w:styleId="a6">
    <w:name w:val="footer"/>
    <w:basedOn w:val="a"/>
    <w:qFormat/>
    <w:rsid w:val="00A0113D"/>
    <w:pPr>
      <w:tabs>
        <w:tab w:val="center" w:pos="4153"/>
        <w:tab w:val="right" w:pos="8306"/>
      </w:tabs>
      <w:snapToGrid w:val="0"/>
      <w:jc w:val="left"/>
    </w:pPr>
    <w:rPr>
      <w:sz w:val="18"/>
      <w:szCs w:val="18"/>
    </w:rPr>
  </w:style>
  <w:style w:type="paragraph" w:styleId="a7">
    <w:name w:val="header"/>
    <w:basedOn w:val="a"/>
    <w:link w:val="Char1"/>
    <w:qFormat/>
    <w:rsid w:val="00A0113D"/>
    <w:pPr>
      <w:pBdr>
        <w:bottom w:val="single" w:sz="6" w:space="1" w:color="auto"/>
      </w:pBdr>
      <w:tabs>
        <w:tab w:val="center" w:pos="4153"/>
        <w:tab w:val="right" w:pos="8306"/>
      </w:tabs>
      <w:snapToGrid w:val="0"/>
      <w:jc w:val="center"/>
    </w:pPr>
    <w:rPr>
      <w:sz w:val="18"/>
      <w:szCs w:val="18"/>
    </w:rPr>
  </w:style>
  <w:style w:type="table" w:styleId="a8">
    <w:name w:val="Table Grid"/>
    <w:basedOn w:val="a1"/>
    <w:qFormat/>
    <w:rsid w:val="00A011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age number"/>
    <w:basedOn w:val="a0"/>
    <w:qFormat/>
    <w:rsid w:val="00A0113D"/>
  </w:style>
  <w:style w:type="character" w:styleId="aa">
    <w:name w:val="line number"/>
    <w:basedOn w:val="a0"/>
    <w:qFormat/>
    <w:rsid w:val="00A0113D"/>
  </w:style>
  <w:style w:type="character" w:styleId="ab">
    <w:name w:val="annotation reference"/>
    <w:basedOn w:val="a0"/>
    <w:qFormat/>
    <w:rsid w:val="00A0113D"/>
    <w:rPr>
      <w:sz w:val="21"/>
      <w:szCs w:val="21"/>
    </w:rPr>
  </w:style>
  <w:style w:type="character" w:customStyle="1" w:styleId="Char1">
    <w:name w:val="页眉 Char"/>
    <w:basedOn w:val="a0"/>
    <w:link w:val="a7"/>
    <w:qFormat/>
    <w:rsid w:val="00A0113D"/>
    <w:rPr>
      <w:kern w:val="2"/>
      <w:sz w:val="18"/>
      <w:szCs w:val="18"/>
    </w:rPr>
  </w:style>
  <w:style w:type="paragraph" w:customStyle="1" w:styleId="CharCharCharChar">
    <w:name w:val="Char Char Char Char"/>
    <w:basedOn w:val="a"/>
    <w:qFormat/>
    <w:rsid w:val="00A0113D"/>
    <w:pPr>
      <w:widowControl/>
      <w:spacing w:after="160" w:line="240" w:lineRule="exact"/>
      <w:ind w:firstLineChars="200" w:firstLine="200"/>
      <w:jc w:val="left"/>
    </w:pPr>
    <w:rPr>
      <w:rFonts w:ascii="Arial" w:eastAsia="黑体" w:hAnsi="Arial" w:cs="Arial"/>
      <w:sz w:val="20"/>
      <w:szCs w:val="20"/>
    </w:rPr>
  </w:style>
  <w:style w:type="paragraph" w:customStyle="1" w:styleId="Char2">
    <w:name w:val="Char"/>
    <w:basedOn w:val="a"/>
    <w:qFormat/>
    <w:rsid w:val="00A0113D"/>
    <w:rPr>
      <w:szCs w:val="21"/>
    </w:rPr>
  </w:style>
  <w:style w:type="paragraph" w:customStyle="1" w:styleId="CharChar3CharCharCharChar">
    <w:name w:val="Char Char3 Char Char Char Char"/>
    <w:basedOn w:val="a"/>
    <w:qFormat/>
    <w:rsid w:val="00A0113D"/>
    <w:pPr>
      <w:widowControl/>
      <w:spacing w:after="160" w:line="240" w:lineRule="exact"/>
      <w:jc w:val="left"/>
    </w:pPr>
    <w:rPr>
      <w:rFonts w:ascii="Tahoma" w:hAnsi="Tahoma"/>
      <w:sz w:val="24"/>
      <w:szCs w:val="20"/>
    </w:rPr>
  </w:style>
  <w:style w:type="paragraph" w:customStyle="1" w:styleId="CharCharCharChar1">
    <w:name w:val="Char Char Char Char1"/>
    <w:basedOn w:val="a"/>
    <w:qFormat/>
    <w:rsid w:val="00A0113D"/>
    <w:pPr>
      <w:widowControl/>
      <w:spacing w:after="160" w:line="240" w:lineRule="exact"/>
      <w:ind w:firstLineChars="200" w:firstLine="200"/>
      <w:jc w:val="left"/>
    </w:pPr>
    <w:rPr>
      <w:rFonts w:ascii="Arial" w:eastAsia="黑体" w:hAnsi="Arial" w:cs="Arial"/>
      <w:sz w:val="20"/>
      <w:szCs w:val="20"/>
    </w:rPr>
  </w:style>
  <w:style w:type="paragraph" w:styleId="ac">
    <w:name w:val="List Paragraph"/>
    <w:basedOn w:val="a"/>
    <w:uiPriority w:val="34"/>
    <w:qFormat/>
    <w:rsid w:val="00A0113D"/>
    <w:pPr>
      <w:ind w:firstLineChars="200" w:firstLine="420"/>
    </w:pPr>
  </w:style>
  <w:style w:type="character" w:customStyle="1" w:styleId="Char">
    <w:name w:val="文档结构图 Char"/>
    <w:basedOn w:val="a0"/>
    <w:link w:val="a3"/>
    <w:qFormat/>
    <w:rsid w:val="00A0113D"/>
    <w:rPr>
      <w:rFonts w:ascii="宋体"/>
      <w:kern w:val="2"/>
      <w:sz w:val="18"/>
      <w:szCs w:val="18"/>
      <w:lang w:bidi="he-IL"/>
    </w:rPr>
  </w:style>
  <w:style w:type="paragraph" w:styleId="ad">
    <w:name w:val="Balloon Text"/>
    <w:basedOn w:val="a"/>
    <w:link w:val="Char3"/>
    <w:rsid w:val="00D1564B"/>
    <w:rPr>
      <w:sz w:val="18"/>
      <w:szCs w:val="18"/>
    </w:rPr>
  </w:style>
  <w:style w:type="character" w:customStyle="1" w:styleId="Char3">
    <w:name w:val="批注框文本 Char"/>
    <w:basedOn w:val="a0"/>
    <w:link w:val="ad"/>
    <w:rsid w:val="00D1564B"/>
    <w:rPr>
      <w:kern w:val="2"/>
      <w:sz w:val="18"/>
      <w:szCs w:val="18"/>
    </w:rPr>
  </w:style>
  <w:style w:type="paragraph" w:styleId="ae">
    <w:name w:val="Revision"/>
    <w:hidden/>
    <w:uiPriority w:val="99"/>
    <w:semiHidden/>
    <w:rsid w:val="00D90930"/>
    <w:rPr>
      <w:kern w:val="2"/>
      <w:sz w:val="21"/>
      <w:szCs w:val="24"/>
    </w:rPr>
  </w:style>
  <w:style w:type="paragraph" w:styleId="af">
    <w:name w:val="annotation subject"/>
    <w:basedOn w:val="a4"/>
    <w:next w:val="a4"/>
    <w:link w:val="Char4"/>
    <w:semiHidden/>
    <w:unhideWhenUsed/>
    <w:rsid w:val="00DE4501"/>
    <w:rPr>
      <w:b/>
      <w:bCs/>
      <w:szCs w:val="24"/>
    </w:rPr>
  </w:style>
  <w:style w:type="character" w:customStyle="1" w:styleId="Char0">
    <w:name w:val="批注文字 Char"/>
    <w:basedOn w:val="a0"/>
    <w:link w:val="a4"/>
    <w:rsid w:val="00DE4501"/>
    <w:rPr>
      <w:kern w:val="2"/>
      <w:sz w:val="21"/>
    </w:rPr>
  </w:style>
  <w:style w:type="character" w:customStyle="1" w:styleId="Char4">
    <w:name w:val="批注主题 Char"/>
    <w:basedOn w:val="Char0"/>
    <w:link w:val="af"/>
    <w:semiHidden/>
    <w:rsid w:val="00DE4501"/>
    <w:rPr>
      <w:b/>
      <w:bCs/>
      <w:kern w:val="2"/>
      <w:sz w:val="21"/>
      <w:szCs w:val="24"/>
    </w:rPr>
  </w:style>
  <w:style w:type="paragraph" w:customStyle="1" w:styleId="o">
    <w:name w:val="???????¡ì??????????¡ì??????????¡§?????????¡ì???????¡ì?????????¡ì???o??????????¡§?????????¡ì???????¡ì???"/>
    <w:basedOn w:val="a"/>
    <w:rsid w:val="002A148A"/>
    <w:pPr>
      <w:widowControl/>
      <w:overflowPunct w:val="0"/>
      <w:autoSpaceDE w:val="0"/>
      <w:autoSpaceDN w:val="0"/>
      <w:adjustRightInd w:val="0"/>
      <w:jc w:val="left"/>
      <w:textAlignment w:val="baseline"/>
    </w:pPr>
    <w:rPr>
      <w:noProof/>
      <w:kern w:val="0"/>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6.emf"/><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image" Target="media/image5.emf"/><Relationship Id="rId25" Type="http://schemas.openxmlformats.org/officeDocument/2006/relationships/image" Target="media/image13.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2.emf"/><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7.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25552;&#20132;&#31295;.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提交稿</Template>
  <TotalTime>1391</TotalTime>
  <Pages>1</Pages>
  <Words>898</Words>
  <Characters>5124</Characters>
  <Application>Microsoft Office Word</Application>
  <DocSecurity>0</DocSecurity>
  <Lines>42</Lines>
  <Paragraphs>12</Paragraphs>
  <ScaleCrop>false</ScaleCrop>
  <Company>sanyou</Company>
  <LinksUpToDate>false</LinksUpToDate>
  <CharactersWithSpaces>6010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专利申请文件</dc:title>
  <dc:creator>Attorney Lu</dc:creator>
  <cp:lastModifiedBy>Attorney.Lu</cp:lastModifiedBy>
  <cp:revision>247</cp:revision>
  <cp:lastPrinted>2014-12-03T03:23:00Z</cp:lastPrinted>
  <dcterms:created xsi:type="dcterms:W3CDTF">2019-03-11T05:47:00Z</dcterms:created>
  <dcterms:modified xsi:type="dcterms:W3CDTF">2022-08-11T07:32:00Z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